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9A288" w14:textId="77777777" w:rsidR="00114762" w:rsidRDefault="00114762" w:rsidP="00114762">
      <w:pPr>
        <w:pStyle w:val="NormalWeb"/>
        <w:spacing w:before="0" w:beforeAutospacing="0" w:after="17" w:afterAutospacing="0"/>
        <w:ind w:right="84"/>
        <w:rPr>
          <w:rFonts w:asciiTheme="minorHAnsi" w:hAnsiTheme="minorHAnsi"/>
          <w:b/>
          <w:bCs/>
          <w:color w:val="auto"/>
        </w:rPr>
      </w:pPr>
    </w:p>
    <w:p w14:paraId="74A3E715" w14:textId="77777777" w:rsidR="00F32139" w:rsidRDefault="00F32139" w:rsidP="00F32139">
      <w:pPr>
        <w:pStyle w:val="BodyText"/>
        <w:jc w:val="center"/>
        <w:rPr>
          <w:rFonts w:ascii="Times New Roman"/>
          <w:sz w:val="20"/>
        </w:rPr>
      </w:pPr>
      <w:r w:rsidRPr="001B307A">
        <w:rPr>
          <w:noProof/>
          <w:sz w:val="48"/>
          <w:szCs w:val="48"/>
        </w:rPr>
        <w:drawing>
          <wp:inline distT="0" distB="0" distL="0" distR="0" wp14:anchorId="4EE273BD" wp14:editId="607F03D5">
            <wp:extent cx="4611756" cy="46117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6248" cy="4616248"/>
                    </a:xfrm>
                    <a:prstGeom prst="rect">
                      <a:avLst/>
                    </a:prstGeom>
                    <a:noFill/>
                    <a:ln>
                      <a:noFill/>
                    </a:ln>
                  </pic:spPr>
                </pic:pic>
              </a:graphicData>
            </a:graphic>
          </wp:inline>
        </w:drawing>
      </w:r>
    </w:p>
    <w:p w14:paraId="4EE4F7BB" w14:textId="77777777" w:rsidR="00F32139" w:rsidRDefault="00F32139" w:rsidP="00F32139">
      <w:pPr>
        <w:pStyle w:val="BodyText"/>
        <w:rPr>
          <w:rFonts w:ascii="Times New Roman"/>
          <w:sz w:val="20"/>
        </w:rPr>
      </w:pPr>
    </w:p>
    <w:p w14:paraId="41009860" w14:textId="5EEF31A5" w:rsidR="00F32139" w:rsidRPr="00F32139" w:rsidRDefault="005B1143" w:rsidP="00F32139">
      <w:pPr>
        <w:jc w:val="center"/>
        <w:rPr>
          <w:rFonts w:ascii="Century Gothic" w:hAnsi="Century Gothic"/>
          <w:b/>
          <w:bCs/>
          <w:color w:val="431A66"/>
          <w:sz w:val="44"/>
          <w:szCs w:val="44"/>
        </w:rPr>
      </w:pPr>
      <w:r w:rsidRPr="00F32139">
        <w:rPr>
          <w:rFonts w:ascii="Century Gothic" w:hAnsi="Century Gothic"/>
          <w:b/>
          <w:bCs/>
          <w:color w:val="431A66"/>
          <w:sz w:val="44"/>
          <w:szCs w:val="44"/>
        </w:rPr>
        <w:t xml:space="preserve">The </w:t>
      </w:r>
      <w:r w:rsidR="00F32139" w:rsidRPr="00F32139">
        <w:rPr>
          <w:rFonts w:ascii="Century Gothic" w:hAnsi="Century Gothic"/>
          <w:b/>
          <w:bCs/>
          <w:color w:val="431A66"/>
          <w:sz w:val="44"/>
          <w:szCs w:val="44"/>
        </w:rPr>
        <w:t>Children First Learning Partnership</w:t>
      </w:r>
    </w:p>
    <w:p w14:paraId="55647F4F" w14:textId="1AD458AE" w:rsidR="00B01259" w:rsidRPr="00F32139" w:rsidRDefault="00566B59" w:rsidP="00B01259">
      <w:pPr>
        <w:ind w:left="1798" w:right="1090"/>
        <w:jc w:val="center"/>
        <w:rPr>
          <w:rFonts w:ascii="Century Gothic" w:hAnsi="Century Gothic" w:cs="Calibri"/>
          <w:b/>
          <w:color w:val="431A66"/>
          <w:sz w:val="44"/>
          <w:szCs w:val="44"/>
        </w:rPr>
      </w:pPr>
      <w:r w:rsidRPr="00F32139">
        <w:rPr>
          <w:rFonts w:ascii="Century Gothic" w:hAnsi="Century Gothic" w:cs="Calibri"/>
          <w:b/>
          <w:color w:val="431A66"/>
          <w:sz w:val="44"/>
          <w:szCs w:val="44"/>
        </w:rPr>
        <w:t>Lettings Policy</w:t>
      </w:r>
    </w:p>
    <w:p w14:paraId="5F5AD11E" w14:textId="51840AA4" w:rsidR="00AE045C" w:rsidRPr="00F32139" w:rsidRDefault="00B00A6D" w:rsidP="00B01259">
      <w:pPr>
        <w:ind w:left="1798" w:right="1090"/>
        <w:jc w:val="center"/>
        <w:rPr>
          <w:rFonts w:ascii="Century Gothic" w:hAnsi="Century Gothic" w:cs="Calibri"/>
          <w:color w:val="431A66"/>
          <w:sz w:val="28"/>
          <w:szCs w:val="28"/>
        </w:rPr>
      </w:pPr>
      <w:r w:rsidRPr="00F32139">
        <w:rPr>
          <w:rFonts w:ascii="Century Gothic" w:hAnsi="Century Gothic" w:cs="Calibri"/>
          <w:b/>
          <w:color w:val="431A66"/>
          <w:sz w:val="28"/>
          <w:szCs w:val="28"/>
        </w:rPr>
        <w:t xml:space="preserve">(Version </w:t>
      </w:r>
      <w:r w:rsidR="00587CEC">
        <w:rPr>
          <w:rFonts w:ascii="Century Gothic" w:hAnsi="Century Gothic" w:cs="Calibri"/>
          <w:b/>
          <w:color w:val="431A66"/>
          <w:sz w:val="28"/>
          <w:szCs w:val="28"/>
        </w:rPr>
        <w:t>5</w:t>
      </w:r>
      <w:r w:rsidR="00AE045C" w:rsidRPr="00F32139">
        <w:rPr>
          <w:rFonts w:ascii="Century Gothic" w:hAnsi="Century Gothic" w:cs="Calibri"/>
          <w:b/>
          <w:color w:val="431A66"/>
          <w:sz w:val="28"/>
          <w:szCs w:val="28"/>
        </w:rPr>
        <w:t>)</w:t>
      </w:r>
    </w:p>
    <w:p w14:paraId="0B74E7C6" w14:textId="77777777" w:rsidR="00B01259" w:rsidRPr="00B01259" w:rsidRDefault="00B01259" w:rsidP="00B01259">
      <w:pPr>
        <w:ind w:left="776"/>
        <w:jc w:val="center"/>
        <w:rPr>
          <w:rFonts w:ascii="Calibri" w:hAnsi="Calibri" w:cs="Calibri"/>
        </w:rPr>
      </w:pPr>
      <w:r w:rsidRPr="00B01259">
        <w:rPr>
          <w:rFonts w:ascii="Calibri" w:hAnsi="Calibri" w:cs="Calibri"/>
        </w:rPr>
        <w:t xml:space="preserve"> </w:t>
      </w:r>
    </w:p>
    <w:p w14:paraId="1C089F0D" w14:textId="77777777" w:rsidR="00B01259" w:rsidRDefault="00B01259" w:rsidP="00B01259">
      <w:pPr>
        <w:ind w:left="776"/>
        <w:jc w:val="center"/>
        <w:rPr>
          <w:b/>
        </w:rPr>
      </w:pPr>
    </w:p>
    <w:p w14:paraId="280D6C37" w14:textId="77777777" w:rsidR="00B01259" w:rsidRDefault="00B01259" w:rsidP="00B01259">
      <w:pPr>
        <w:ind w:left="776"/>
        <w:jc w:val="center"/>
        <w:rPr>
          <w:b/>
        </w:rPr>
      </w:pPr>
    </w:p>
    <w:p w14:paraId="1FB4ADFE" w14:textId="3EB104AE" w:rsidR="00B01259" w:rsidRDefault="00B01259" w:rsidP="00B01259">
      <w:pPr>
        <w:ind w:left="776"/>
        <w:jc w:val="center"/>
      </w:pPr>
      <w:r>
        <w:rPr>
          <w:b/>
        </w:rPr>
        <w:t xml:space="preserve"> </w:t>
      </w:r>
    </w:p>
    <w:p w14:paraId="7183B480" w14:textId="77777777" w:rsidR="00B01259" w:rsidRDefault="00B01259" w:rsidP="00B01259">
      <w:pPr>
        <w:ind w:left="776"/>
        <w:jc w:val="center"/>
      </w:pPr>
      <w:r>
        <w:rPr>
          <w:b/>
        </w:rPr>
        <w:t xml:space="preserve"> </w:t>
      </w:r>
    </w:p>
    <w:p w14:paraId="64B07A6C" w14:textId="77777777" w:rsidR="00B01259" w:rsidRDefault="00B01259" w:rsidP="00B01259">
      <w:pPr>
        <w:ind w:left="776"/>
        <w:jc w:val="center"/>
      </w:pPr>
      <w:r>
        <w:rPr>
          <w:rFonts w:ascii="Century"/>
          <w:noProof/>
          <w:sz w:val="20"/>
        </w:rPr>
        <mc:AlternateContent>
          <mc:Choice Requires="wpg">
            <w:drawing>
              <wp:anchor distT="0" distB="0" distL="114300" distR="114300" simplePos="0" relativeHeight="251658240" behindDoc="0" locked="0" layoutInCell="1" allowOverlap="1" wp14:anchorId="7EEFBE0D" wp14:editId="4E5AF255">
                <wp:simplePos x="0" y="0"/>
                <wp:positionH relativeFrom="margin">
                  <wp:posOffset>349250</wp:posOffset>
                </wp:positionH>
                <wp:positionV relativeFrom="paragraph">
                  <wp:posOffset>325120</wp:posOffset>
                </wp:positionV>
                <wp:extent cx="6269990" cy="1951990"/>
                <wp:effectExtent l="0" t="0" r="16510" b="2921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10"/>
                            <a:ext cx="338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F6B4" w14:textId="611CBC5B" w:rsidR="00B01259" w:rsidRPr="00786656" w:rsidRDefault="00B00A6D" w:rsidP="00B01259">
                              <w:pPr>
                                <w:rPr>
                                  <w:rFonts w:ascii="Lucida Bright"/>
                                  <w:i/>
                                </w:rPr>
                              </w:pPr>
                              <w:r>
                                <w:rPr>
                                  <w:rFonts w:ascii="Lucida Bright"/>
                                  <w:i/>
                                </w:rPr>
                                <w:t>April 202</w:t>
                              </w:r>
                              <w:r w:rsidR="00803465">
                                <w:rPr>
                                  <w:rFonts w:ascii="Lucida Bright"/>
                                  <w:i/>
                                </w:rPr>
                                <w:t>5</w:t>
                              </w:r>
                            </w:p>
                          </w:txbxContent>
                        </wps:txbx>
                        <wps:bodyPr rot="0" vert="horz" wrap="square" lIns="0" tIns="0" rIns="0" bIns="0" anchor="t" anchorCtr="0" upright="1">
                          <a:noAutofit/>
                        </wps:bodyPr>
                      </wps:wsp>
                      <wps:wsp>
                        <wps:cNvPr id="39" name="Text Box 36"/>
                        <wps:cNvSpPr txBox="1">
                          <a:spLocks noChangeArrowheads="1"/>
                        </wps:cNvSpPr>
                        <wps:spPr bwMode="auto">
                          <a:xfrm>
                            <a:off x="117" y="2760"/>
                            <a:ext cx="391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34964" w14:textId="77777777" w:rsidR="00B01259" w:rsidRDefault="00B01259" w:rsidP="00B01259">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4872B" w14:textId="7ED80585" w:rsidR="00B01259" w:rsidRDefault="00EA639A" w:rsidP="00B01259">
                              <w:pPr>
                                <w:spacing w:line="235" w:lineRule="exact"/>
                                <w:rPr>
                                  <w:rFonts w:ascii="Lucida Bright"/>
                                  <w:i/>
                                  <w:sz w:val="20"/>
                                </w:rPr>
                              </w:pPr>
                              <w:r>
                                <w:rPr>
                                  <w:rFonts w:ascii="Lucida Bright"/>
                                  <w:i/>
                                  <w:sz w:val="20"/>
                                </w:rPr>
                                <w:t>22</w:t>
                              </w:r>
                              <w:r w:rsidR="00B00A6D">
                                <w:rPr>
                                  <w:rFonts w:ascii="Lucida Bright"/>
                                  <w:i/>
                                  <w:sz w:val="20"/>
                                </w:rPr>
                                <w:t>.05.202</w:t>
                              </w:r>
                              <w:r w:rsidR="00803465">
                                <w:rPr>
                                  <w:rFonts w:ascii="Lucida Bright"/>
                                  <w:i/>
                                  <w:sz w:val="20"/>
                                </w:rPr>
                                <w:t>4</w:t>
                              </w:r>
                            </w:p>
                          </w:txbxContent>
                        </wps:txbx>
                        <wps:bodyPr rot="0" vert="horz" wrap="square" lIns="0" tIns="0" rIns="0" bIns="0" anchor="t" anchorCtr="0" upright="1">
                          <a:noAutofit/>
                        </wps:bodyPr>
                      </wps:wsp>
                      <wps:wsp>
                        <wps:cNvPr id="41"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8CE1" w14:textId="77777777" w:rsidR="00B01259" w:rsidRDefault="00B01259" w:rsidP="00B01259">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42" name="Text Box 39"/>
                        <wps:cNvSpPr txBox="1">
                          <a:spLocks noChangeArrowheads="1"/>
                        </wps:cNvSpPr>
                        <wps:spPr bwMode="auto">
                          <a:xfrm>
                            <a:off x="5156" y="1721"/>
                            <a:ext cx="440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F69C5" w14:textId="77777777" w:rsidR="00B01259" w:rsidRDefault="00B01259" w:rsidP="00B01259">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363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D0452" w14:textId="77777777" w:rsidR="00B01259" w:rsidRDefault="00B01259" w:rsidP="00B01259">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291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3118E" w14:textId="77777777" w:rsidR="00B01259" w:rsidRPr="00CA4DAA" w:rsidRDefault="00B01259" w:rsidP="00B01259">
                              <w:pPr>
                                <w:rPr>
                                  <w:rFonts w:ascii="Lucida Bright"/>
                                  <w:i/>
                                </w:rPr>
                              </w:pPr>
                              <w:r>
                                <w:rPr>
                                  <w:rFonts w:ascii="Lucida Bright"/>
                                  <w:i/>
                                </w:rPr>
                                <w:t>Mrs N. Chell</w:t>
                              </w:r>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3343"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D52D9" w14:textId="77777777" w:rsidR="00B01259" w:rsidRDefault="00B01259" w:rsidP="00B01259">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117" y="31"/>
                            <a:ext cx="966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AAE50" w14:textId="1DEC06EA" w:rsidR="00B01259" w:rsidRDefault="00B16988" w:rsidP="00B01259">
                              <w:pPr>
                                <w:spacing w:line="235" w:lineRule="auto"/>
                                <w:ind w:left="730"/>
                                <w:rPr>
                                  <w:rFonts w:ascii="Century"/>
                                </w:rPr>
                              </w:pPr>
                              <w:r>
                                <w:rPr>
                                  <w:rFonts w:ascii="Century"/>
                                  <w:w w:val="110"/>
                                </w:rPr>
                                <w:t xml:space="preserve">The Lettings </w:t>
                              </w:r>
                              <w:r w:rsidR="00B01259">
                                <w:rPr>
                                  <w:rFonts w:ascii="Century"/>
                                  <w:w w:val="110"/>
                                </w:rPr>
                                <w:t xml:space="preserve">Policy in respect of the Children First Learning Partnership has been discussed and adopted by the Directors Board on </w:t>
                              </w:r>
                            </w:p>
                          </w:txbxContent>
                        </wps:txbx>
                        <wps:bodyPr rot="0" vert="horz" wrap="square" lIns="0" tIns="0" rIns="0" bIns="0" anchor="t" anchorCtr="0" upright="1">
                          <a:noAutofit/>
                        </wps:bodyPr>
                      </wps:wsp>
                    </wpg:wgp>
                  </a:graphicData>
                </a:graphic>
              </wp:anchor>
            </w:drawing>
          </mc:Choice>
          <mc:Fallback>
            <w:pict>
              <v:group w14:anchorId="7EEFBE0D" id="Group 5" o:spid="_x0000_s1026" style="position:absolute;left:0;text-align:left;margin-left:27.5pt;margin-top:25.6pt;width:493.7pt;height:153.7pt;z-index:251658240;mso-position-horizontal-relative:margin"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gj6wYAADVVAAAOAAAAZHJzL2Uyb0RvYy54bWzsXNty2zYQfe9M/wHD91gioRs1ljOpk3g6&#10;47aZxv0AiKIkTimCBWlLztd3cSF4kWnZSgjFI/jBQ4oUBWDPnl0cYHn5freJ0UPIsogmM8e96Dso&#10;TAK6iJLVzPnn7vO7iYOynCQLEtMknDmPYea8v/r1l8ttOg09uqbxImQIHpJk0206c9Z5nk57vSxY&#10;hxuSXdA0TODikrINyeGUrXoLRrbw9E3c8/r9UW9L2SJlNAizDD79KC86V+L5y2UY5H8tl1mYo3jm&#10;QNty8Z+J/3P+v3d1SaYrRtJ1FKhmkCNasSFRAj+qH/WR5ATds2jvUZsoYDSjy/wioJseXS6jIBR9&#10;gN64/UZvbhi9T0VfVtPtKtXDBEPbGKejHxv8+fCFoWgxc4YOSsgGTCR+FQ350GzT1RTuuGHp1/QL&#10;k/2Dw1sa/JvB5V7zOj9fyZvRfPsHXcDjyH1OxdDslmzDHwGdRjthgUdtgXCXowA+HHkj3/fBUAFc&#10;c/2hy0+EjYI1GHLve8H6k/qmPxkP5NdwH45468hU/qRopmoW7xMgLSsHM/u+wfy6JmkobJTxoVKD&#10;OSoG829AIElWcYiwHFBxVzGamRxKlNDrNdwVfmCMbtchWUCjXNEH3lp4rPwCP8nAEMeNrVsMqxhR&#10;PTpkmrIsvwnpBvGDmcOgycJg5OE2y+VAFrdw+2U0jhafozgWJ2w1v44ZeiDcwcSfGvvabXHCb04o&#10;/5p8Iv8EDCM7JK0yp4tH6Byj0kuBVeBgTdk3B23BQ2dO9t89YaGD4t8TGCDfHQy4S4uTwXDswQmr&#10;XplXr5AkgEfNnNxB8vA6lzRwn7JotYZfckWnE/oBALuMRMd5+2SrVGMBOIYQNN5HkEB1DRBgDIsg&#10;4RIWQXscBJFXEvptlIQFnws2uU4kmQe7RJG5ZiBBZ3ePKRB3jYDkVwp/PUhAnGuAwUUQIdOC3f3J&#10;UHH0AQqKocXPUZAmEjKNE7SFuNGHOHEsOUGUTRYiyHDq/aSOcxLF8hiospWtOJnxUTFHDH5h1jK0&#10;jAyGFn8yAhvuR24bXd5SdOHWkuRQomhsUWRzFJhNPTUTeTrLdd0CRSLETCoA6j7EwHyFzxHU9KAI&#10;MYBrPnXAfU+locWso8hgVZJrIwyfLreY1auZ1TdqVogvEOGsZTuZlrq4ZlnpPGpGYcpjsStcs8wK&#10;lct6EzFDbp+XWpd9xmUhJ6sk+0DMkJgaM6z2WWvb7xLmWuhYK3Miykr3MWZbGWaHfmMqp51WzhIL&#10;qW1PTLJO+4zTapVQGraqEHbPxtpprW27cFqt30nbVrW77m0rnXYyFsKAjbR6OelVyyQtbFyX1Vy1&#10;TmJIV9NOa23bhdNqbU06bVVXM+W0rjsUEy7rtT/Sa/naUDU/rmpd3VtWe601bheLrV5dhnJPokMN&#10;Bm3T2vpitM2QXyEwenUlyj2VFGWN20G09epiFFC0Sc1Cycdjry1HtkuUL9ih9HSO7NXVKOBnk5Yt&#10;o601bhduW5ejgKJNGle6Ld/5x3/2iSTZRtvj3bauRwE/m7Ssdltr3E6S5LogBRRt0rjKbb1iN2dj&#10;udbDQkaxaz/P7wduibZ1Rco7kSLlWeN2EW3rkpTMVg0v/nhDian9aGvd9iXb+J92W1yXpLwTSVLW&#10;uF1EW6wlqXJ/nVfVpcxUAOA+bNas5cl2m+Zb2qaJtf5VgVFVBLMw4mU+rbuzbS2JKO3CdaUNIo/J&#10;3J9TjtiSOW7s1bTlAD9gPRprra2kCIg+pYG7pgiYt8uCABts0JuuOINkfq8mAAKQRZKtXWytUG6Z&#10;2tSFRAg/JYi6X21XWtN41Ag3assi7lut6WiJGNdVRAg+Ji1bSsTWuB1oTVgLiXdcn/2N7pAUeJTe&#10;xDMJlO/g86JYuqvq46E7BKBB0uiNmwU+GEOdgKrxObBEyw4UsteqSF9Qn57v5jsF91eWqgP1yDJ1&#10;OGCiKh0OZLIAB2+tNB1rTbLESXWrnDmcuG4BkybZY5/XuvBSMG9yYIt6FzAR0y6dhZ81Wvg7GuTW&#10;uxItVa3THFqAVSAx4ZDwJo09li6GvdISLoc07c7golPt84aLVk5LuDSFUzNBSJPLHloGg9OjRefU&#10;540WLZCWaGnqo2bQosnFHcv9TuVqGbymBhQSUZYsdzC2r3N3Ri46UT9vuGghVMMFwlM5hTEXiwpy&#10;2UcLHnG5lqNlMBZQPgFa9BaC80aLllZLtOicTr2UyzS58IkR4LUkFw9eg6XIReosJ4CLTv7PGy5a&#10;Py3honM6o3DR5LKHFowHBbnI7X0nQItO/s8bLVojLdGic7qToEWuGpXM4o9gUi0CkQ8zfiCdE2BF&#10;Z/4/K1bEuyXh3ZxidNR7RPnLP6vn4hVh5dtOr/4HAAD//wMAUEsDBBQABgAIAAAAIQAwhlhV4QAA&#10;AAoBAAAPAAAAZHJzL2Rvd25yZXYueG1sTI9Ba8JAEIXvhf6HZQq91U2iEUmzEZG2JylUC6W3MTsm&#10;wexsyK5J/PddT/X0GN7w3vfy9WRaMVDvGssK4lkEgri0uuFKwffh/WUFwnlkja1lUnAlB+vi8SHH&#10;TNuRv2jY+0qEEHYZKqi97zIpXVmTQTezHXHwTrY36MPZV1L3OIZw08okipbSYMOhocaOtjWV5/3F&#10;KPgYcdzM47dhdz5tr7+H9PNnF5NSz0/T5hWEp8n/P8MNP6BDEZiO9sLaiVZBmoYpPmicgLj50SJZ&#10;gDgqmKerJcgil/cTij8AAAD//wMAUEsBAi0AFAAGAAgAAAAhALaDOJL+AAAA4QEAABMAAAAAAAAA&#10;AAAAAAAAAAAAAFtDb250ZW50X1R5cGVzXS54bWxQSwECLQAUAAYACAAAACEAOP0h/9YAAACUAQAA&#10;CwAAAAAAAAAAAAAAAAAvAQAAX3JlbHMvLnJlbHNQSwECLQAUAAYACAAAACEALk9YI+sGAAA1VQAA&#10;DgAAAAAAAAAAAAAAAAAuAgAAZHJzL2Uyb0RvYy54bWxQSwECLQAUAAYACAAAACEAMIZYVeEAAAAK&#10;AQAADwAAAAAAAAAAAAAAAABFCQAAZHJzL2Rvd25yZXYueG1sUEsFBgAAAAAEAAQA8wAAAFMKAAAA&#10;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10;width:338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F50F6B4" w14:textId="611CBC5B" w:rsidR="00B01259" w:rsidRPr="00786656" w:rsidRDefault="00B00A6D" w:rsidP="00B01259">
                        <w:pPr>
                          <w:rPr>
                            <w:rFonts w:ascii="Lucida Bright"/>
                            <w:i/>
                          </w:rPr>
                        </w:pPr>
                        <w:r>
                          <w:rPr>
                            <w:rFonts w:ascii="Lucida Bright"/>
                            <w:i/>
                          </w:rPr>
                          <w:t>April 202</w:t>
                        </w:r>
                        <w:r w:rsidR="00803465">
                          <w:rPr>
                            <w:rFonts w:ascii="Lucida Bright"/>
                            <w:i/>
                          </w:rPr>
                          <w:t>5</w:t>
                        </w:r>
                      </w:p>
                    </w:txbxContent>
                  </v:textbox>
                </v:shape>
                <v:shape id="Text Box 36" o:spid="_x0000_s1060" type="#_x0000_t202" style="position:absolute;left:117;top:2760;width:391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0D34964" w14:textId="77777777" w:rsidR="00B01259" w:rsidRDefault="00B01259" w:rsidP="00B01259">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0B4872B" w14:textId="7ED80585" w:rsidR="00B01259" w:rsidRDefault="00EA639A" w:rsidP="00B01259">
                        <w:pPr>
                          <w:spacing w:line="235" w:lineRule="exact"/>
                          <w:rPr>
                            <w:rFonts w:ascii="Lucida Bright"/>
                            <w:i/>
                            <w:sz w:val="20"/>
                          </w:rPr>
                        </w:pPr>
                        <w:r>
                          <w:rPr>
                            <w:rFonts w:ascii="Lucida Bright"/>
                            <w:i/>
                            <w:sz w:val="20"/>
                          </w:rPr>
                          <w:t>22</w:t>
                        </w:r>
                        <w:r w:rsidR="00B00A6D">
                          <w:rPr>
                            <w:rFonts w:ascii="Lucida Bright"/>
                            <w:i/>
                            <w:sz w:val="20"/>
                          </w:rPr>
                          <w:t>.05.202</w:t>
                        </w:r>
                        <w:r w:rsidR="00803465">
                          <w:rPr>
                            <w:rFonts w:ascii="Lucida Bright"/>
                            <w:i/>
                            <w:sz w:val="20"/>
                          </w:rPr>
                          <w:t>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0FB8CE1" w14:textId="77777777" w:rsidR="00B01259" w:rsidRDefault="00B01259" w:rsidP="00B01259">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440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2EF69C5" w14:textId="77777777" w:rsidR="00B01259" w:rsidRDefault="00B01259" w:rsidP="00B01259">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363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58D0452" w14:textId="77777777" w:rsidR="00B01259" w:rsidRDefault="00B01259" w:rsidP="00B01259">
                        <w:pPr>
                          <w:rPr>
                            <w:rFonts w:ascii="Lucida Bright"/>
                            <w:i/>
                          </w:rPr>
                        </w:pPr>
                        <w:r>
                          <w:rPr>
                            <w:rFonts w:ascii="Lucida Bright"/>
                            <w:i/>
                          </w:rPr>
                          <w:t>Responsible Officer:</w:t>
                        </w:r>
                      </w:p>
                    </w:txbxContent>
                  </v:textbox>
                </v:shape>
                <v:shape id="Text Box 41" o:spid="_x0000_s1065" type="#_x0000_t202" style="position:absolute;left:5156;top:1157;width:291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1C3118E" w14:textId="77777777" w:rsidR="00B01259" w:rsidRPr="00CA4DAA" w:rsidRDefault="00B01259" w:rsidP="00B01259">
                        <w:pPr>
                          <w:rPr>
                            <w:rFonts w:ascii="Lucida Bright"/>
                            <w:i/>
                          </w:rPr>
                        </w:pPr>
                        <w:r>
                          <w:rPr>
                            <w:rFonts w:ascii="Lucida Bright"/>
                            <w:i/>
                          </w:rPr>
                          <w:t>Mrs N. Chell</w:t>
                        </w:r>
                      </w:p>
                    </w:txbxContent>
                  </v:textbox>
                </v:shape>
                <v:shape id="Text Box 42" o:spid="_x0000_s1066" type="#_x0000_t202" style="position:absolute;left:117;top:1157;width:334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FCD52D9" w14:textId="77777777" w:rsidR="00B01259" w:rsidRDefault="00B01259" w:rsidP="00B01259">
                        <w:pPr>
                          <w:rPr>
                            <w:rFonts w:ascii="Lucida Bright"/>
                            <w:i/>
                          </w:rPr>
                        </w:pPr>
                        <w:r>
                          <w:rPr>
                            <w:rFonts w:ascii="Lucida Bright"/>
                            <w:i/>
                          </w:rPr>
                          <w:t>Chair of Board:</w:t>
                        </w:r>
                      </w:p>
                    </w:txbxContent>
                  </v:textbox>
                </v:shape>
                <v:shape id="Text Box 43" o:spid="_x0000_s1067" type="#_x0000_t202" style="position:absolute;left:117;top:31;width:966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6AAAE50" w14:textId="1DEC06EA" w:rsidR="00B01259" w:rsidRDefault="00B16988" w:rsidP="00B01259">
                        <w:pPr>
                          <w:spacing w:line="235" w:lineRule="auto"/>
                          <w:ind w:left="730"/>
                          <w:rPr>
                            <w:rFonts w:ascii="Century"/>
                          </w:rPr>
                        </w:pPr>
                        <w:r>
                          <w:rPr>
                            <w:rFonts w:ascii="Century"/>
                            <w:w w:val="110"/>
                          </w:rPr>
                          <w:t xml:space="preserve">The Lettings </w:t>
                        </w:r>
                        <w:r w:rsidR="00B01259">
                          <w:rPr>
                            <w:rFonts w:ascii="Century"/>
                            <w:w w:val="110"/>
                          </w:rPr>
                          <w:t xml:space="preserve">Policy in respect of the Children First Learning Partnership has been discussed and adopted by the Directors Board on </w:t>
                        </w:r>
                      </w:p>
                    </w:txbxContent>
                  </v:textbox>
                </v:shape>
                <w10:wrap type="square" anchorx="margin"/>
              </v:group>
            </w:pict>
          </mc:Fallback>
        </mc:AlternateContent>
      </w:r>
      <w:r>
        <w:rPr>
          <w:b/>
        </w:rPr>
        <w:t xml:space="preserve"> </w:t>
      </w:r>
    </w:p>
    <w:p w14:paraId="61557F0A" w14:textId="77777777" w:rsidR="00B01259" w:rsidRDefault="00B01259" w:rsidP="00B01259">
      <w:pPr>
        <w:ind w:left="776"/>
        <w:jc w:val="center"/>
        <w:rPr>
          <w:b/>
        </w:rPr>
      </w:pPr>
      <w:r>
        <w:rPr>
          <w:b/>
        </w:rPr>
        <w:t xml:space="preserve"> </w:t>
      </w:r>
    </w:p>
    <w:p w14:paraId="27F77B80" w14:textId="77777777" w:rsidR="00B01259" w:rsidRDefault="00B01259" w:rsidP="00B01259">
      <w:pPr>
        <w:ind w:left="776"/>
        <w:jc w:val="center"/>
        <w:rPr>
          <w:b/>
        </w:rPr>
      </w:pPr>
    </w:p>
    <w:p w14:paraId="5C49A14F" w14:textId="77777777" w:rsidR="00B01259" w:rsidRDefault="00B01259" w:rsidP="00B01259">
      <w:pPr>
        <w:ind w:left="776"/>
        <w:jc w:val="center"/>
        <w:rPr>
          <w:b/>
        </w:rPr>
      </w:pPr>
    </w:p>
    <w:p w14:paraId="0FBE3C4D" w14:textId="77777777" w:rsidR="00B01259" w:rsidRDefault="00B01259" w:rsidP="00B01259">
      <w:pPr>
        <w:ind w:left="776"/>
        <w:jc w:val="center"/>
        <w:rPr>
          <w:b/>
        </w:rPr>
      </w:pPr>
    </w:p>
    <w:p w14:paraId="101C1F55" w14:textId="77777777" w:rsidR="00B01259" w:rsidRDefault="00B01259" w:rsidP="00B01259">
      <w:pPr>
        <w:ind w:left="776"/>
        <w:jc w:val="center"/>
        <w:rPr>
          <w:b/>
        </w:rPr>
      </w:pPr>
    </w:p>
    <w:p w14:paraId="508D30D1" w14:textId="76AA7172" w:rsidR="00114762" w:rsidRDefault="00114762" w:rsidP="00AB5C47">
      <w:pPr>
        <w:pStyle w:val="NormalWeb"/>
        <w:spacing w:before="0" w:beforeAutospacing="0" w:after="17" w:afterAutospacing="0"/>
        <w:ind w:right="84"/>
        <w:jc w:val="center"/>
        <w:rPr>
          <w:rFonts w:asciiTheme="minorHAnsi" w:hAnsiTheme="minorHAnsi"/>
          <w:b/>
          <w:bCs/>
          <w:color w:val="auto"/>
        </w:rPr>
      </w:pPr>
    </w:p>
    <w:p w14:paraId="46D84144" w14:textId="18BE291A" w:rsidR="00114762" w:rsidRPr="00F32139" w:rsidRDefault="00114762" w:rsidP="00114762">
      <w:pPr>
        <w:pStyle w:val="NormalWeb"/>
        <w:spacing w:before="0" w:beforeAutospacing="0" w:after="17" w:afterAutospacing="0"/>
        <w:ind w:right="84"/>
        <w:rPr>
          <w:rFonts w:ascii="Century Gothic" w:hAnsi="Century Gothic" w:cs="Helvetica"/>
          <w:b/>
          <w:bCs/>
          <w:color w:val="auto"/>
          <w:sz w:val="26"/>
          <w:szCs w:val="26"/>
        </w:rPr>
      </w:pPr>
      <w:r w:rsidRPr="00F32139">
        <w:rPr>
          <w:rFonts w:ascii="Century Gothic" w:hAnsi="Century Gothic" w:cs="Helvetica"/>
          <w:b/>
          <w:bCs/>
          <w:color w:val="auto"/>
          <w:sz w:val="26"/>
          <w:szCs w:val="26"/>
        </w:rPr>
        <w:t>RATIONALE</w:t>
      </w:r>
    </w:p>
    <w:p w14:paraId="714CB58D" w14:textId="77777777" w:rsidR="00114762" w:rsidRPr="00F32139" w:rsidRDefault="00114762" w:rsidP="00114762">
      <w:pPr>
        <w:pStyle w:val="NormalWeb"/>
        <w:spacing w:before="0" w:beforeAutospacing="0" w:after="17" w:afterAutospacing="0"/>
        <w:ind w:right="84"/>
        <w:rPr>
          <w:rFonts w:ascii="Helvetica" w:hAnsi="Helvetica" w:cs="Helvetica"/>
          <w:b/>
          <w:bCs/>
          <w:color w:val="auto"/>
          <w:sz w:val="22"/>
          <w:szCs w:val="22"/>
        </w:rPr>
      </w:pPr>
    </w:p>
    <w:p w14:paraId="5B873B72" w14:textId="77777777" w:rsidR="00D96039" w:rsidRDefault="00114762" w:rsidP="00D96039">
      <w:pPr>
        <w:pStyle w:val="NormalWeb"/>
        <w:spacing w:before="0" w:beforeAutospacing="0" w:after="17" w:afterAutospacing="0"/>
        <w:ind w:right="84"/>
        <w:jc w:val="both"/>
        <w:rPr>
          <w:rFonts w:ascii="Helvetica" w:hAnsi="Helvetica" w:cs="Helvetica"/>
          <w:bCs/>
          <w:color w:val="auto"/>
          <w:sz w:val="22"/>
          <w:szCs w:val="22"/>
        </w:rPr>
      </w:pPr>
      <w:r w:rsidRPr="00F32139">
        <w:rPr>
          <w:rFonts w:ascii="Helvetica" w:hAnsi="Helvetica" w:cs="Helvetica"/>
          <w:bCs/>
          <w:color w:val="auto"/>
          <w:sz w:val="22"/>
          <w:szCs w:val="22"/>
        </w:rPr>
        <w:t>It is policy for the Directors to encourage the letting of the school premises to foster good relations with the community and to better utili</w:t>
      </w:r>
      <w:r w:rsidR="00D96039">
        <w:rPr>
          <w:rFonts w:ascii="Helvetica" w:hAnsi="Helvetica" w:cs="Helvetica"/>
          <w:bCs/>
          <w:color w:val="auto"/>
          <w:sz w:val="22"/>
          <w:szCs w:val="22"/>
        </w:rPr>
        <w:t>se</w:t>
      </w:r>
      <w:r w:rsidRPr="00F32139">
        <w:rPr>
          <w:rFonts w:ascii="Helvetica" w:hAnsi="Helvetica" w:cs="Helvetica"/>
          <w:bCs/>
          <w:color w:val="auto"/>
          <w:sz w:val="22"/>
          <w:szCs w:val="22"/>
        </w:rPr>
        <w:t xml:space="preserve"> the resources available.</w:t>
      </w:r>
    </w:p>
    <w:p w14:paraId="20AB0416" w14:textId="77777777" w:rsidR="00D96039" w:rsidRDefault="00D96039" w:rsidP="00114762">
      <w:pPr>
        <w:pStyle w:val="NormalWeb"/>
        <w:spacing w:before="0" w:beforeAutospacing="0" w:after="17" w:afterAutospacing="0"/>
        <w:ind w:right="84"/>
        <w:rPr>
          <w:rFonts w:ascii="Helvetica" w:hAnsi="Helvetica" w:cs="Helvetica"/>
          <w:bCs/>
          <w:color w:val="auto"/>
          <w:sz w:val="22"/>
          <w:szCs w:val="22"/>
        </w:rPr>
      </w:pPr>
    </w:p>
    <w:p w14:paraId="27DA11A4" w14:textId="6E006837" w:rsidR="00114762" w:rsidRPr="00F32139" w:rsidRDefault="00114762" w:rsidP="00D96039">
      <w:pPr>
        <w:pStyle w:val="NormalWeb"/>
        <w:spacing w:before="0" w:beforeAutospacing="0" w:after="17" w:afterAutospacing="0"/>
        <w:ind w:right="84"/>
        <w:jc w:val="both"/>
        <w:rPr>
          <w:rFonts w:ascii="Helvetica" w:hAnsi="Helvetica" w:cs="Helvetica"/>
          <w:bCs/>
          <w:color w:val="auto"/>
          <w:sz w:val="22"/>
          <w:szCs w:val="22"/>
        </w:rPr>
      </w:pPr>
      <w:r w:rsidRPr="00F32139">
        <w:rPr>
          <w:rFonts w:ascii="Helvetica" w:hAnsi="Helvetica" w:cs="Helvetica"/>
          <w:bCs/>
          <w:color w:val="auto"/>
          <w:sz w:val="22"/>
          <w:szCs w:val="22"/>
        </w:rPr>
        <w:t>School premises are provided primarily for educational purposes and will not therefore be let in such a manner as to prejudice the use for this purpose.</w:t>
      </w:r>
    </w:p>
    <w:p w14:paraId="73E38F1A" w14:textId="77777777" w:rsidR="00114762" w:rsidRPr="00F32139" w:rsidRDefault="00114762" w:rsidP="00114762">
      <w:pPr>
        <w:pStyle w:val="NormalWeb"/>
        <w:spacing w:before="0" w:beforeAutospacing="0" w:after="17" w:afterAutospacing="0"/>
        <w:ind w:right="84"/>
        <w:rPr>
          <w:rFonts w:ascii="Helvetica" w:hAnsi="Helvetica" w:cs="Helvetica"/>
          <w:b/>
          <w:bCs/>
          <w:color w:val="auto"/>
          <w:sz w:val="22"/>
          <w:szCs w:val="22"/>
        </w:rPr>
      </w:pPr>
    </w:p>
    <w:p w14:paraId="7BF5C011" w14:textId="77777777" w:rsidR="00114762" w:rsidRPr="00F32139" w:rsidRDefault="00114762" w:rsidP="00114762">
      <w:pPr>
        <w:pStyle w:val="NormalWeb"/>
        <w:spacing w:before="0" w:beforeAutospacing="0" w:after="17" w:afterAutospacing="0"/>
        <w:ind w:right="84"/>
        <w:rPr>
          <w:rFonts w:ascii="Century Gothic" w:hAnsi="Century Gothic" w:cs="Helvetica"/>
          <w:b/>
          <w:bCs/>
          <w:color w:val="auto"/>
          <w:sz w:val="26"/>
          <w:szCs w:val="26"/>
        </w:rPr>
      </w:pPr>
      <w:r w:rsidRPr="00F32139">
        <w:rPr>
          <w:rFonts w:ascii="Century Gothic" w:hAnsi="Century Gothic" w:cs="Helvetica"/>
          <w:b/>
          <w:bCs/>
          <w:color w:val="auto"/>
          <w:sz w:val="26"/>
          <w:szCs w:val="26"/>
        </w:rPr>
        <w:t>CONDITIONS OF USE</w:t>
      </w:r>
    </w:p>
    <w:p w14:paraId="1DD65479" w14:textId="77777777" w:rsidR="00114762" w:rsidRPr="00F32139" w:rsidRDefault="00114762" w:rsidP="00114762">
      <w:pPr>
        <w:pStyle w:val="NormalWeb"/>
        <w:spacing w:before="0" w:beforeAutospacing="0" w:after="17" w:afterAutospacing="0"/>
        <w:ind w:right="84"/>
        <w:jc w:val="center"/>
        <w:rPr>
          <w:rFonts w:ascii="Helvetica" w:hAnsi="Helvetica" w:cs="Helvetica"/>
          <w:b/>
          <w:bCs/>
          <w:color w:val="auto"/>
          <w:sz w:val="22"/>
          <w:szCs w:val="22"/>
        </w:rPr>
      </w:pPr>
    </w:p>
    <w:p w14:paraId="42736905"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57" w:hanging="357"/>
        <w:jc w:val="both"/>
        <w:rPr>
          <w:rFonts w:ascii="Helvetica" w:hAnsi="Helvetica" w:cs="Helvetica"/>
          <w:bCs w:val="0"/>
          <w:sz w:val="22"/>
          <w:szCs w:val="22"/>
        </w:rPr>
      </w:pPr>
      <w:bookmarkStart w:id="0" w:name="_Toc497207345"/>
      <w:r w:rsidRPr="00F32139">
        <w:rPr>
          <w:rFonts w:ascii="Helvetica" w:hAnsi="Helvetica" w:cs="Helvetica"/>
          <w:bCs w:val="0"/>
          <w:sz w:val="22"/>
          <w:szCs w:val="22"/>
        </w:rPr>
        <w:t>Applications</w:t>
      </w:r>
      <w:bookmarkEnd w:id="0"/>
    </w:p>
    <w:p w14:paraId="6090AE18" w14:textId="55F17500"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 xml:space="preserve">All correspondence and applications for the hire must be made directly to the </w:t>
      </w:r>
      <w:r w:rsidR="0085729D" w:rsidRPr="00F32139">
        <w:rPr>
          <w:rFonts w:ascii="Helvetica" w:hAnsi="Helvetica" w:cs="Helvetica"/>
          <w:sz w:val="22"/>
          <w:szCs w:val="22"/>
        </w:rPr>
        <w:t>school</w:t>
      </w:r>
      <w:r w:rsidRPr="00F32139">
        <w:rPr>
          <w:rFonts w:ascii="Helvetica" w:hAnsi="Helvetica" w:cs="Helvetica"/>
          <w:sz w:val="22"/>
          <w:szCs w:val="22"/>
        </w:rPr>
        <w:t>.</w:t>
      </w:r>
      <w:r w:rsidR="0085729D">
        <w:rPr>
          <w:rFonts w:ascii="Helvetica" w:hAnsi="Helvetica" w:cs="Helvetica"/>
          <w:sz w:val="22"/>
          <w:szCs w:val="22"/>
        </w:rPr>
        <w:t xml:space="preserve"> </w:t>
      </w:r>
      <w:r w:rsidRPr="00F32139">
        <w:rPr>
          <w:rFonts w:ascii="Helvetica" w:hAnsi="Helvetica" w:cs="Helvetica"/>
          <w:sz w:val="22"/>
          <w:szCs w:val="22"/>
        </w:rPr>
        <w:t xml:space="preserve">All applications are subject to approval by the Board of Directors of the </w:t>
      </w:r>
      <w:r w:rsidR="0085729D">
        <w:rPr>
          <w:rFonts w:ascii="Helvetica" w:hAnsi="Helvetica" w:cs="Helvetica"/>
          <w:sz w:val="22"/>
          <w:szCs w:val="22"/>
        </w:rPr>
        <w:t>s</w:t>
      </w:r>
      <w:r w:rsidRPr="00F32139">
        <w:rPr>
          <w:rFonts w:ascii="Helvetica" w:hAnsi="Helvetica" w:cs="Helvetica"/>
          <w:sz w:val="22"/>
          <w:szCs w:val="22"/>
        </w:rPr>
        <w:t>chool. The Board of Directors reserves the right to refuse any application without stating reasons for so doing. The right is reserved to cancel any hiring, without notice, where the Board of Directors considers it necessary for any cause outside their control.</w:t>
      </w:r>
      <w:bookmarkStart w:id="1" w:name="_Toc497207346"/>
    </w:p>
    <w:p w14:paraId="2973C149"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r w:rsidRPr="00F32139">
        <w:rPr>
          <w:rFonts w:ascii="Helvetica" w:hAnsi="Helvetica" w:cs="Helvetica"/>
          <w:bCs w:val="0"/>
          <w:sz w:val="22"/>
          <w:szCs w:val="22"/>
        </w:rPr>
        <w:t>Hirer</w:t>
      </w:r>
      <w:bookmarkEnd w:id="1"/>
    </w:p>
    <w:p w14:paraId="58CADCF1" w14:textId="2B2268C7" w:rsidR="00114762" w:rsidRPr="00F32139" w:rsidRDefault="00114762" w:rsidP="00114762">
      <w:pPr>
        <w:spacing w:before="120" w:after="120"/>
        <w:jc w:val="both"/>
        <w:rPr>
          <w:rFonts w:ascii="Helvetica" w:hAnsi="Helvetica" w:cs="Helvetica"/>
          <w:b/>
          <w:bCs/>
          <w:sz w:val="22"/>
          <w:szCs w:val="22"/>
        </w:rPr>
      </w:pPr>
      <w:r w:rsidRPr="00F32139">
        <w:rPr>
          <w:rFonts w:ascii="Helvetica" w:hAnsi="Helvetica" w:cs="Helvetica"/>
          <w:sz w:val="22"/>
          <w:szCs w:val="22"/>
        </w:rPr>
        <w:t>The hirer must be over 18 years of age and shall be the person by whom the application form for the hiring is signed. Such person shall be responsible for the payment of the fees payable in respect of the hiring and for the observance and performance in all respects of the conditions and stipulations contained in the hire agreement.</w:t>
      </w:r>
      <w:bookmarkStart w:id="2" w:name="_Toc497207347"/>
      <w:r w:rsidRPr="00F32139">
        <w:rPr>
          <w:rFonts w:ascii="Helvetica" w:hAnsi="Helvetica" w:cs="Helvetica"/>
          <w:b/>
          <w:bCs/>
          <w:sz w:val="22"/>
          <w:szCs w:val="22"/>
        </w:rPr>
        <w:t xml:space="preserve"> </w:t>
      </w:r>
    </w:p>
    <w:p w14:paraId="798AF811" w14:textId="77777777" w:rsidR="00114762" w:rsidRPr="00F32139" w:rsidRDefault="00114762" w:rsidP="00114762">
      <w:pPr>
        <w:pStyle w:val="Heading1"/>
        <w:keepNext/>
        <w:widowControl/>
        <w:numPr>
          <w:ilvl w:val="0"/>
          <w:numId w:val="3"/>
        </w:numPr>
        <w:tabs>
          <w:tab w:val="clear" w:pos="720"/>
          <w:tab w:val="num" w:pos="360"/>
        </w:tabs>
        <w:autoSpaceDE/>
        <w:autoSpaceDN/>
        <w:adjustRightInd/>
        <w:spacing w:before="120" w:after="120"/>
        <w:ind w:left="360"/>
        <w:jc w:val="both"/>
        <w:rPr>
          <w:rFonts w:ascii="Helvetica" w:hAnsi="Helvetica" w:cs="Helvetica"/>
          <w:bCs w:val="0"/>
          <w:sz w:val="22"/>
          <w:szCs w:val="22"/>
        </w:rPr>
      </w:pPr>
      <w:r w:rsidRPr="00F32139">
        <w:rPr>
          <w:rFonts w:ascii="Helvetica" w:hAnsi="Helvetica" w:cs="Helvetica"/>
          <w:bCs w:val="0"/>
          <w:sz w:val="22"/>
          <w:szCs w:val="22"/>
        </w:rPr>
        <w:t>Fees and Charges</w:t>
      </w:r>
      <w:bookmarkEnd w:id="2"/>
    </w:p>
    <w:p w14:paraId="635BA14E" w14:textId="3238328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 xml:space="preserve">The Board of Directors reserve the right to waiver the payment in advance although they may ask for a </w:t>
      </w:r>
      <w:r w:rsidR="003E52E9" w:rsidRPr="00F32139">
        <w:rPr>
          <w:rFonts w:ascii="Helvetica" w:hAnsi="Helvetica" w:cs="Helvetica"/>
          <w:sz w:val="22"/>
          <w:szCs w:val="22"/>
        </w:rPr>
        <w:t>non-returnable</w:t>
      </w:r>
      <w:r w:rsidRPr="00F32139">
        <w:rPr>
          <w:rFonts w:ascii="Helvetica" w:hAnsi="Helvetica" w:cs="Helvetica"/>
          <w:sz w:val="22"/>
          <w:szCs w:val="22"/>
        </w:rPr>
        <w:t xml:space="preserve"> deposit</w:t>
      </w:r>
      <w:r w:rsidRPr="001576CB">
        <w:rPr>
          <w:rFonts w:ascii="Helvetica" w:hAnsi="Helvetica" w:cs="Helvetica"/>
          <w:sz w:val="22"/>
          <w:szCs w:val="22"/>
        </w:rPr>
        <w:t>. Fees</w:t>
      </w:r>
      <w:r w:rsidR="003E52E9" w:rsidRPr="001576CB">
        <w:rPr>
          <w:rFonts w:ascii="Helvetica" w:hAnsi="Helvetica" w:cs="Helvetica"/>
          <w:sz w:val="22"/>
          <w:szCs w:val="22"/>
        </w:rPr>
        <w:t xml:space="preserve"> are to be paid on </w:t>
      </w:r>
      <w:r w:rsidR="00DB1F19" w:rsidRPr="001576CB">
        <w:rPr>
          <w:rFonts w:ascii="Helvetica" w:hAnsi="Helvetica" w:cs="Helvetica"/>
          <w:sz w:val="22"/>
          <w:szCs w:val="22"/>
        </w:rPr>
        <w:t>ParentPay</w:t>
      </w:r>
      <w:r w:rsidR="009319CE">
        <w:rPr>
          <w:rFonts w:ascii="Helvetica" w:hAnsi="Helvetica" w:cs="Helvetica"/>
          <w:sz w:val="22"/>
          <w:szCs w:val="22"/>
        </w:rPr>
        <w:t xml:space="preserve"> or by cheques made payable to the Children First Learning Partnership</w:t>
      </w:r>
      <w:r w:rsidR="00DB1F19">
        <w:rPr>
          <w:rFonts w:ascii="Helvetica" w:hAnsi="Helvetica" w:cs="Helvetica"/>
          <w:sz w:val="22"/>
          <w:szCs w:val="22"/>
        </w:rPr>
        <w:t>.</w:t>
      </w:r>
    </w:p>
    <w:p w14:paraId="4D48145D"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bookmarkStart w:id="3" w:name="_Toc497207350"/>
      <w:r w:rsidRPr="00F32139">
        <w:rPr>
          <w:rFonts w:ascii="Helvetica" w:hAnsi="Helvetica" w:cs="Helvetica"/>
          <w:bCs w:val="0"/>
          <w:sz w:val="22"/>
          <w:szCs w:val="22"/>
        </w:rPr>
        <w:t>Cancellation or postponement by Hirer</w:t>
      </w:r>
      <w:bookmarkEnd w:id="3"/>
    </w:p>
    <w:p w14:paraId="61420442" w14:textId="20FE7556"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Hirers will be allowed to cancel or postpone such bookings. Refunds, deposits or fees payable are at the discretion of the Board of Directors taking into account an</w:t>
      </w:r>
      <w:r w:rsidR="00BE2B5B" w:rsidRPr="00F32139">
        <w:rPr>
          <w:rFonts w:ascii="Helvetica" w:hAnsi="Helvetica" w:cs="Helvetica"/>
          <w:sz w:val="22"/>
          <w:szCs w:val="22"/>
        </w:rPr>
        <w:t xml:space="preserve">y expenditure incurred.  </w:t>
      </w:r>
    </w:p>
    <w:p w14:paraId="3CAA34F7"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bookmarkStart w:id="4" w:name="_Toc497207351"/>
      <w:r w:rsidRPr="00F32139">
        <w:rPr>
          <w:rFonts w:ascii="Helvetica" w:hAnsi="Helvetica" w:cs="Helvetica"/>
          <w:bCs w:val="0"/>
          <w:sz w:val="22"/>
          <w:szCs w:val="22"/>
        </w:rPr>
        <w:t>Hired Area</w:t>
      </w:r>
      <w:bookmarkEnd w:id="4"/>
    </w:p>
    <w:p w14:paraId="68BEAB2A"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Access is strictly restricted to the hired area and any toilet facilities, entrances, exits and corridors as directed by the Board of Directors.</w:t>
      </w:r>
    </w:p>
    <w:p w14:paraId="75B95660"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The Board of Directors reserve to themselves, and their representatives, the right to enter the hired area at all times on producing evidence of their identity.</w:t>
      </w:r>
    </w:p>
    <w:p w14:paraId="6233A532"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 xml:space="preserve">The Headteacher is responsible for ensuring the Hirer can provide their own access to a phone and that the hirer is aware of the emergency procedures in the case of a fire and is familiar with the exits which are deemed fire exits in the case of an evacuation.  </w:t>
      </w:r>
      <w:r w:rsidR="003E52E9" w:rsidRPr="00F32139">
        <w:rPr>
          <w:rFonts w:ascii="Helvetica" w:hAnsi="Helvetica" w:cs="Helvetica"/>
          <w:sz w:val="22"/>
          <w:szCs w:val="22"/>
        </w:rPr>
        <w:t>Hirer should</w:t>
      </w:r>
      <w:r w:rsidRPr="00F32139">
        <w:rPr>
          <w:rFonts w:ascii="Helvetica" w:hAnsi="Helvetica" w:cs="Helvetica"/>
          <w:sz w:val="22"/>
          <w:szCs w:val="22"/>
        </w:rPr>
        <w:t xml:space="preserve"> agree understanding</w:t>
      </w:r>
      <w:r w:rsidR="003E52E9" w:rsidRPr="00F32139">
        <w:rPr>
          <w:rFonts w:ascii="Helvetica" w:hAnsi="Helvetica" w:cs="Helvetica"/>
          <w:sz w:val="22"/>
          <w:szCs w:val="22"/>
        </w:rPr>
        <w:t xml:space="preserve"> of the procedures</w:t>
      </w:r>
      <w:r w:rsidRPr="00F32139">
        <w:rPr>
          <w:rFonts w:ascii="Helvetica" w:hAnsi="Helvetica" w:cs="Helvetica"/>
          <w:sz w:val="22"/>
          <w:szCs w:val="22"/>
        </w:rPr>
        <w:t xml:space="preserve"> by signing the fire evacuation policy.</w:t>
      </w:r>
    </w:p>
    <w:p w14:paraId="725566F9"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bookmarkStart w:id="5" w:name="_Toc497207352"/>
      <w:r w:rsidRPr="00F32139">
        <w:rPr>
          <w:rFonts w:ascii="Helvetica" w:hAnsi="Helvetica" w:cs="Helvetica"/>
          <w:bCs w:val="0"/>
          <w:sz w:val="22"/>
          <w:szCs w:val="22"/>
        </w:rPr>
        <w:t>Variation of Conditions</w:t>
      </w:r>
      <w:bookmarkEnd w:id="5"/>
    </w:p>
    <w:p w14:paraId="515C494E"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There shall be no variation to the conditions of hire without the express consent of the Board of Directors.</w:t>
      </w:r>
      <w:bookmarkStart w:id="6" w:name="_Toc497207353"/>
    </w:p>
    <w:p w14:paraId="5C751013"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r w:rsidRPr="00F32139">
        <w:rPr>
          <w:rFonts w:ascii="Helvetica" w:hAnsi="Helvetica" w:cs="Helvetica"/>
          <w:bCs w:val="0"/>
          <w:sz w:val="22"/>
          <w:szCs w:val="22"/>
        </w:rPr>
        <w:t>Care of School Premises</w:t>
      </w:r>
      <w:bookmarkEnd w:id="6"/>
      <w:r w:rsidRPr="00F32139">
        <w:rPr>
          <w:rFonts w:ascii="Helvetica" w:hAnsi="Helvetica" w:cs="Helvetica"/>
          <w:bCs w:val="0"/>
          <w:sz w:val="22"/>
          <w:szCs w:val="22"/>
        </w:rPr>
        <w:t>, Buildings and Grounds</w:t>
      </w:r>
    </w:p>
    <w:p w14:paraId="11F68179" w14:textId="37ABEA91"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The hirer is responsible for everyone who is on the School’s premises for the activities they are organising and, generally, for everyone who comes on to the parts of the School’s premises which are under the hirers control at the stated times. The hirer is responsible for ensuring that they comply with all the terms of the hire agreement.</w:t>
      </w:r>
    </w:p>
    <w:p w14:paraId="5DFC71E9" w14:textId="4D7119A3"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No bolts nails, tacks, screws, pins or other similar objects shall be driven into any of the walls, floors, ceilings, furniture or fittings. The hirer shall ensure that no persons using the permitted area to wear footwear which may, in the opinion of the Board of Directors, be damaging to the floor surfaces of the hired area. The Board of Directors reserves the right to charge for loss, damage or breakages incurred during the course of the hire.</w:t>
      </w:r>
    </w:p>
    <w:p w14:paraId="38AAE5DD" w14:textId="730E9B74"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Any hire of a playing field may be cancelled without notice if weather conditions or the state of the ground make it likely that unreasonable damage may result from use. Suitable footwear must be worn  The Board of Directors reserves the right to charge the hirer for damage to the playing field incurred during the course of the hire.</w:t>
      </w:r>
    </w:p>
    <w:p w14:paraId="0F41308C"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lastRenderedPageBreak/>
        <w:t>No animals are allowed on the School’s premises without approval by the Board of Directors, with the exception of guide dogs, school dog or equivalent.</w:t>
      </w:r>
    </w:p>
    <w:p w14:paraId="52F0157E"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bookmarkStart w:id="7" w:name="_Toc497207354"/>
      <w:r w:rsidRPr="00F32139">
        <w:rPr>
          <w:rFonts w:ascii="Helvetica" w:hAnsi="Helvetica" w:cs="Helvetica"/>
          <w:bCs w:val="0"/>
          <w:sz w:val="22"/>
          <w:szCs w:val="22"/>
        </w:rPr>
        <w:t>Intoxicating liquor</w:t>
      </w:r>
      <w:bookmarkEnd w:id="7"/>
    </w:p>
    <w:p w14:paraId="5F756A2C" w14:textId="126EB8B0"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Intoxicating liquor shall not be brought into nor consumed on school premises without the prior consent of the Board of Directors. Where such consent is given, the hirer must comply with the Licensing Laws and provide evidence of such to the Board of Directors.</w:t>
      </w:r>
    </w:p>
    <w:p w14:paraId="36770D4D" w14:textId="133393BB" w:rsidR="00114762" w:rsidRPr="00C4687F"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u w:val="single"/>
        </w:rPr>
      </w:pPr>
      <w:bookmarkStart w:id="8" w:name="_Toc497207355"/>
      <w:r w:rsidRPr="00F32139">
        <w:rPr>
          <w:rFonts w:ascii="Helvetica" w:hAnsi="Helvetica" w:cs="Helvetica"/>
          <w:bCs w:val="0"/>
          <w:sz w:val="22"/>
          <w:szCs w:val="22"/>
        </w:rPr>
        <w:t>Smoking</w:t>
      </w:r>
      <w:bookmarkEnd w:id="8"/>
      <w:r w:rsidR="00892052">
        <w:rPr>
          <w:rFonts w:ascii="Helvetica" w:hAnsi="Helvetica" w:cs="Helvetica"/>
          <w:bCs w:val="0"/>
          <w:sz w:val="22"/>
          <w:szCs w:val="22"/>
        </w:rPr>
        <w:t>/</w:t>
      </w:r>
      <w:r w:rsidR="00892052" w:rsidRPr="00C4687F">
        <w:rPr>
          <w:rFonts w:ascii="Helvetica" w:hAnsi="Helvetica" w:cs="Helvetica"/>
          <w:bCs w:val="0"/>
          <w:sz w:val="22"/>
          <w:szCs w:val="22"/>
        </w:rPr>
        <w:t>Vaping</w:t>
      </w:r>
    </w:p>
    <w:p w14:paraId="10460B5B" w14:textId="1CC7008E" w:rsidR="00114762" w:rsidRPr="00F32139" w:rsidRDefault="00114762" w:rsidP="00114762">
      <w:pPr>
        <w:spacing w:before="120" w:after="120"/>
        <w:jc w:val="both"/>
        <w:rPr>
          <w:rFonts w:ascii="Helvetica" w:hAnsi="Helvetica" w:cs="Helvetica"/>
          <w:sz w:val="22"/>
          <w:szCs w:val="22"/>
        </w:rPr>
      </w:pPr>
      <w:r w:rsidRPr="00C4687F">
        <w:rPr>
          <w:rFonts w:ascii="Helvetica" w:hAnsi="Helvetica" w:cs="Helvetica"/>
          <w:sz w:val="22"/>
          <w:szCs w:val="22"/>
        </w:rPr>
        <w:t>There shall be no smoking</w:t>
      </w:r>
      <w:r w:rsidR="00892052" w:rsidRPr="00C4687F">
        <w:rPr>
          <w:rFonts w:ascii="Helvetica" w:hAnsi="Helvetica" w:cs="Helvetica"/>
          <w:sz w:val="22"/>
          <w:szCs w:val="22"/>
        </w:rPr>
        <w:t>/vaping</w:t>
      </w:r>
      <w:r w:rsidRPr="00C4687F">
        <w:rPr>
          <w:rFonts w:ascii="Helvetica" w:hAnsi="Helvetica" w:cs="Helvetica"/>
          <w:sz w:val="22"/>
          <w:szCs w:val="22"/>
        </w:rPr>
        <w:t xml:space="preserve"> on the school premises including the grounds, buildings and school entrances.  There is no smoking</w:t>
      </w:r>
      <w:r w:rsidR="00892052" w:rsidRPr="00C4687F">
        <w:rPr>
          <w:rFonts w:ascii="Helvetica" w:hAnsi="Helvetica" w:cs="Helvetica"/>
          <w:sz w:val="22"/>
          <w:szCs w:val="22"/>
        </w:rPr>
        <w:t>/vaping</w:t>
      </w:r>
      <w:r w:rsidR="00892052">
        <w:rPr>
          <w:rFonts w:ascii="Helvetica" w:hAnsi="Helvetica" w:cs="Helvetica"/>
          <w:sz w:val="22"/>
          <w:szCs w:val="22"/>
        </w:rPr>
        <w:t xml:space="preserve"> </w:t>
      </w:r>
      <w:r w:rsidRPr="00F32139">
        <w:rPr>
          <w:rFonts w:ascii="Helvetica" w:hAnsi="Helvetica" w:cs="Helvetica"/>
          <w:sz w:val="22"/>
          <w:szCs w:val="22"/>
        </w:rPr>
        <w:t>permitted immediately outside the school gates.</w:t>
      </w:r>
    </w:p>
    <w:p w14:paraId="6A2E675D"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bookmarkStart w:id="9" w:name="_Toc497207356"/>
      <w:r w:rsidRPr="00F32139">
        <w:rPr>
          <w:rFonts w:ascii="Helvetica" w:hAnsi="Helvetica" w:cs="Helvetica"/>
          <w:bCs w:val="0"/>
          <w:sz w:val="22"/>
          <w:szCs w:val="22"/>
        </w:rPr>
        <w:t>Public Entertainment and Other Licences</w:t>
      </w:r>
      <w:bookmarkEnd w:id="9"/>
    </w:p>
    <w:p w14:paraId="11405BAA"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The promoters of entertainment and functions to which the public are admitted on payment shall be responsible for completing to the satisfaction of the Board of Directors all formalities in connection with the use of the premises for that purpose. Where the Chief Fire Officer or Licensing Authority require additional facilities for the purpose of a letting (such as "Exit" sign and emergency lighting) which are not already installed, it shall be the responsibility of the Hirer to provide such facilities of an approved type and method of installation, having obtained Board of Directors approval.</w:t>
      </w:r>
    </w:p>
    <w:p w14:paraId="6D094C6A"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Payment for admission shall be deemed to include admission by tickets or programmes or by any other method by which the making of a payment entitles a person to admission.</w:t>
      </w:r>
    </w:p>
    <w:p w14:paraId="18C57F89"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No entertainment or function to which the public are admitted shall be allowed unless the premises are licensed for the purpose under the bye-laws of the Local Authority in whose area the premises are situated and all necessary regulations against fire are compiled with.</w:t>
      </w:r>
    </w:p>
    <w:p w14:paraId="6BBA7C84"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 xml:space="preserve">The hirer shall be responsible </w:t>
      </w:r>
      <w:r w:rsidRPr="00F32139">
        <w:rPr>
          <w:rFonts w:ascii="Helvetica" w:hAnsi="Helvetica" w:cs="Helvetica"/>
          <w:sz w:val="22"/>
          <w:szCs w:val="22"/>
          <w:u w:val="single"/>
        </w:rPr>
        <w:t>during</w:t>
      </w:r>
      <w:r w:rsidRPr="00F32139">
        <w:rPr>
          <w:rFonts w:ascii="Helvetica" w:hAnsi="Helvetica" w:cs="Helvetica"/>
          <w:sz w:val="22"/>
          <w:szCs w:val="22"/>
        </w:rPr>
        <w:t xml:space="preserve"> the function or entertainment for which the premises are hired for ensuring:</w:t>
      </w:r>
    </w:p>
    <w:p w14:paraId="6C47B44F" w14:textId="77777777" w:rsidR="00114762" w:rsidRPr="00F32139" w:rsidRDefault="00114762" w:rsidP="00114762">
      <w:pPr>
        <w:widowControl/>
        <w:numPr>
          <w:ilvl w:val="0"/>
          <w:numId w:val="1"/>
        </w:numPr>
        <w:autoSpaceDE/>
        <w:autoSpaceDN/>
        <w:adjustRightInd/>
        <w:spacing w:before="120" w:after="120"/>
        <w:jc w:val="both"/>
        <w:rPr>
          <w:rFonts w:ascii="Helvetica" w:hAnsi="Helvetica" w:cs="Helvetica"/>
          <w:sz w:val="22"/>
          <w:szCs w:val="22"/>
        </w:rPr>
      </w:pPr>
      <w:r w:rsidRPr="00F32139">
        <w:rPr>
          <w:rFonts w:ascii="Helvetica" w:hAnsi="Helvetica" w:cs="Helvetica"/>
          <w:sz w:val="22"/>
          <w:szCs w:val="22"/>
        </w:rPr>
        <w:t>all safety requirements and recommendations of any licensing authority are complied with;</w:t>
      </w:r>
    </w:p>
    <w:p w14:paraId="15DD2B52" w14:textId="77777777" w:rsidR="00114762" w:rsidRPr="00F32139" w:rsidRDefault="00114762" w:rsidP="00114762">
      <w:pPr>
        <w:widowControl/>
        <w:numPr>
          <w:ilvl w:val="0"/>
          <w:numId w:val="1"/>
        </w:numPr>
        <w:autoSpaceDE/>
        <w:autoSpaceDN/>
        <w:adjustRightInd/>
        <w:spacing w:before="120" w:after="120"/>
        <w:jc w:val="both"/>
        <w:rPr>
          <w:rFonts w:ascii="Helvetica" w:hAnsi="Helvetica" w:cs="Helvetica"/>
          <w:sz w:val="22"/>
          <w:szCs w:val="22"/>
        </w:rPr>
      </w:pPr>
      <w:r w:rsidRPr="00F32139">
        <w:rPr>
          <w:rFonts w:ascii="Helvetica" w:hAnsi="Helvetica" w:cs="Helvetica"/>
          <w:sz w:val="22"/>
          <w:szCs w:val="22"/>
        </w:rPr>
        <w:t>any limitation on the number of persons admitted imposed by any licensing authority or the Board of Directors are complied with;</w:t>
      </w:r>
    </w:p>
    <w:p w14:paraId="60D39C90" w14:textId="77777777" w:rsidR="00114762" w:rsidRPr="00F32139" w:rsidRDefault="003E52E9" w:rsidP="00114762">
      <w:pPr>
        <w:widowControl/>
        <w:numPr>
          <w:ilvl w:val="0"/>
          <w:numId w:val="1"/>
        </w:numPr>
        <w:autoSpaceDE/>
        <w:autoSpaceDN/>
        <w:adjustRightInd/>
        <w:spacing w:before="120" w:after="120"/>
        <w:jc w:val="both"/>
        <w:rPr>
          <w:rFonts w:ascii="Helvetica" w:hAnsi="Helvetica" w:cs="Helvetica"/>
          <w:sz w:val="22"/>
          <w:szCs w:val="22"/>
        </w:rPr>
      </w:pPr>
      <w:r w:rsidRPr="00F32139">
        <w:rPr>
          <w:rFonts w:ascii="Helvetica" w:hAnsi="Helvetica" w:cs="Helvetica"/>
          <w:sz w:val="22"/>
          <w:szCs w:val="22"/>
        </w:rPr>
        <w:t>Suitably</w:t>
      </w:r>
      <w:r w:rsidR="00114762" w:rsidRPr="00F32139">
        <w:rPr>
          <w:rFonts w:ascii="Helvetica" w:hAnsi="Helvetica" w:cs="Helvetica"/>
          <w:sz w:val="22"/>
          <w:szCs w:val="22"/>
        </w:rPr>
        <w:t xml:space="preserve"> qualified persons are employed to be responsible for the supervision of the premises and the conduct of those attending so as to avoid personal danger and damage to the premises.</w:t>
      </w:r>
    </w:p>
    <w:p w14:paraId="312A2DDC"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bookmarkStart w:id="10" w:name="_Toc497207357"/>
      <w:r w:rsidRPr="00F32139">
        <w:rPr>
          <w:rFonts w:ascii="Helvetica" w:hAnsi="Helvetica" w:cs="Helvetica"/>
          <w:bCs w:val="0"/>
          <w:sz w:val="22"/>
          <w:szCs w:val="22"/>
        </w:rPr>
        <w:t>Copyright and Performing Rights</w:t>
      </w:r>
      <w:bookmarkEnd w:id="10"/>
    </w:p>
    <w:p w14:paraId="3A2E19D4"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No copyright work shall be performed without the licence of the owner of the copyright and the payment of any appropriate fees.</w:t>
      </w:r>
    </w:p>
    <w:p w14:paraId="15A1A9BE"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The hirer shall comply with all the provisions of the Copyright, Designs and Patents Act 1988.  If the hirer shall fail to do so any permission previously granted by the Board of Directors to use the school premises shall be immediately cancelled and the Board of Directors shall have the right to recover fees, charges or any other payments referred to in these Regulations.</w:t>
      </w:r>
    </w:p>
    <w:p w14:paraId="75F99BB0"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The hirer shall indemnify the Board of Directors from and against all actions, proceedings, costs, claims or demands whatsoever, arising out of the performance of Copyright Works on school premises.</w:t>
      </w:r>
    </w:p>
    <w:p w14:paraId="03D69B96"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The hirer shall, immediately after any performance or function at which music has been performed or songs sung, complete, sign and return to the Performing Right Society a Performing Right Society Limited form obtainable from the Performing Right Society Limited, 29-33 Berners Street London W1P 4AA.</w:t>
      </w:r>
    </w:p>
    <w:p w14:paraId="5B1B8BA7"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If it is proposed to play a copyright record or tape in public, application for a licence to do so must be made to Phonographic Performance Ltd, 103 James Street, London W1R 3HG.</w:t>
      </w:r>
    </w:p>
    <w:p w14:paraId="4AC96E6B"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Evidence that the necessary licences have been obtained must be supplied to the school at least one week before the letting.</w:t>
      </w:r>
      <w:bookmarkStart w:id="11" w:name="_Toc497207358"/>
    </w:p>
    <w:p w14:paraId="2C9DD62A"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r w:rsidRPr="00F32139">
        <w:rPr>
          <w:rFonts w:ascii="Helvetica" w:hAnsi="Helvetica" w:cs="Helvetica"/>
          <w:bCs w:val="0"/>
          <w:sz w:val="22"/>
          <w:szCs w:val="22"/>
        </w:rPr>
        <w:t>Gaming</w:t>
      </w:r>
      <w:bookmarkEnd w:id="11"/>
    </w:p>
    <w:p w14:paraId="3E2DD430"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No gaming is allowed except in accordance with the conditions of the Gaming Act 1968, Section 41 when gaming is carried on at an entertainment promoted for raising money to be applied for purposes other than private gain.  A copy of these conditions is open for inspection in the Local Magistrates Court during the normal hours of business and the hirer shall be deemed to have knowledge of the contents thereof whether or not he has availed himself of the opportunity of inspection.</w:t>
      </w:r>
      <w:bookmarkStart w:id="12" w:name="_Toc497207359"/>
    </w:p>
    <w:p w14:paraId="7F32017C"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r w:rsidRPr="00F32139">
        <w:rPr>
          <w:rFonts w:ascii="Helvetica" w:hAnsi="Helvetica" w:cs="Helvetica"/>
          <w:bCs w:val="0"/>
          <w:sz w:val="22"/>
          <w:szCs w:val="22"/>
        </w:rPr>
        <w:lastRenderedPageBreak/>
        <w:t>Use of Equipment</w:t>
      </w:r>
      <w:bookmarkEnd w:id="12"/>
    </w:p>
    <w:p w14:paraId="3C700043"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The hire area does not include the use of any equipment except where specifically agreed and subject to any fees deemed appropriate by the Board of Directors.  School furniture shall not be moved except by arrangement.  The hirer must do everything reasonable to avoid loss, damage or breakage to the School’s property whilst the School’s premises are under the hirer’s control.  Any loss, damage or breakage must be reported as soon as practicable to the Headteacher.  The Board of Directors will be entitled to charge the hirer for any such loss, damage or breakage.</w:t>
      </w:r>
    </w:p>
    <w:p w14:paraId="2FC6DAE4"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bookmarkStart w:id="13" w:name="_Toc497207360"/>
      <w:r w:rsidRPr="00F32139">
        <w:rPr>
          <w:rFonts w:ascii="Helvetica" w:hAnsi="Helvetica" w:cs="Helvetica"/>
          <w:bCs w:val="0"/>
          <w:sz w:val="22"/>
          <w:szCs w:val="22"/>
        </w:rPr>
        <w:t>Insurance</w:t>
      </w:r>
      <w:bookmarkEnd w:id="13"/>
    </w:p>
    <w:p w14:paraId="7AC81A6A"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The hirer will be required to indemnify the School against any liability at law in respect of any accident involving death or bodily injury to any person or damage-to or loss of any property real or personal and happening consequent upon or in connection with the use of the premises unless due to the negligence / default of the Board of Directors, its Servants or its Agents. Where the hirer is a political organisation, a professional entertainment promoter, or uses the premises on a commercial / business basis they will be required to obtain separate third party insurance cover.</w:t>
      </w:r>
      <w:bookmarkStart w:id="14" w:name="_Toc497207361"/>
    </w:p>
    <w:p w14:paraId="69AA608C"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r w:rsidRPr="00F32139">
        <w:rPr>
          <w:rFonts w:ascii="Helvetica" w:hAnsi="Helvetica" w:cs="Helvetica"/>
          <w:bCs w:val="0"/>
          <w:sz w:val="22"/>
          <w:szCs w:val="22"/>
        </w:rPr>
        <w:t>Parking of Vehicles</w:t>
      </w:r>
      <w:bookmarkEnd w:id="14"/>
    </w:p>
    <w:p w14:paraId="4846C76E" w14:textId="77777777" w:rsidR="00114762" w:rsidRPr="00F32139" w:rsidRDefault="003E52E9" w:rsidP="00114762">
      <w:pPr>
        <w:spacing w:before="120" w:after="120"/>
        <w:jc w:val="both"/>
        <w:rPr>
          <w:rFonts w:ascii="Helvetica" w:hAnsi="Helvetica" w:cs="Helvetica"/>
          <w:sz w:val="22"/>
          <w:szCs w:val="22"/>
        </w:rPr>
      </w:pPr>
      <w:r w:rsidRPr="00F32139">
        <w:rPr>
          <w:rFonts w:ascii="Helvetica" w:hAnsi="Helvetica" w:cs="Helvetica"/>
          <w:sz w:val="22"/>
          <w:szCs w:val="22"/>
        </w:rPr>
        <w:t>The parking of vehicles o</w:t>
      </w:r>
      <w:r w:rsidR="00114762" w:rsidRPr="00F32139">
        <w:rPr>
          <w:rFonts w:ascii="Helvetica" w:hAnsi="Helvetica" w:cs="Helvetica"/>
          <w:sz w:val="22"/>
          <w:szCs w:val="22"/>
        </w:rPr>
        <w:t>n the school's property shall be permitted in approved areas only on condition that persons bringing such vehicles on to the premises do so at their own risk and that they accept responsibility for any damage to the school’s property or injury to any person whether connected with the establishment or not, caused by such vehicles or their presence on the school’s premises. The Board of Directors reserves the right to refuse the access of vehicles on to the school property.</w:t>
      </w:r>
      <w:bookmarkStart w:id="15" w:name="_Toc497207363"/>
      <w:r w:rsidR="00114762" w:rsidRPr="00F32139">
        <w:rPr>
          <w:rFonts w:ascii="Helvetica" w:hAnsi="Helvetica" w:cs="Helvetica"/>
          <w:sz w:val="22"/>
          <w:szCs w:val="22"/>
        </w:rPr>
        <w:t xml:space="preserve">  Please stick to the speed limit.</w:t>
      </w:r>
    </w:p>
    <w:p w14:paraId="5E5DA85E"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r w:rsidRPr="00F32139">
        <w:rPr>
          <w:rFonts w:ascii="Helvetica" w:hAnsi="Helvetica" w:cs="Helvetica"/>
          <w:bCs w:val="0"/>
          <w:sz w:val="22"/>
          <w:szCs w:val="22"/>
        </w:rPr>
        <w:t>Miscellaneous</w:t>
      </w:r>
      <w:bookmarkEnd w:id="15"/>
    </w:p>
    <w:p w14:paraId="4A10FD15"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The hirer shall comply with such additional conditions as the Board of Directors may require in writing, to be observed for a particular letting.</w:t>
      </w:r>
    </w:p>
    <w:p w14:paraId="08C9EDCB" w14:textId="77777777" w:rsidR="00114762"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The Board of Directors require that if the letting is to be one for working with children then the following points must be addressed:</w:t>
      </w:r>
    </w:p>
    <w:p w14:paraId="45B42C15" w14:textId="77777777" w:rsidR="00114762" w:rsidRPr="00F32139" w:rsidRDefault="00114762" w:rsidP="00114762">
      <w:pPr>
        <w:widowControl/>
        <w:numPr>
          <w:ilvl w:val="1"/>
          <w:numId w:val="2"/>
        </w:numPr>
        <w:tabs>
          <w:tab w:val="clear" w:pos="1440"/>
          <w:tab w:val="left" w:pos="900"/>
        </w:tabs>
        <w:autoSpaceDE/>
        <w:autoSpaceDN/>
        <w:adjustRightInd/>
        <w:spacing w:before="120" w:after="120"/>
        <w:ind w:left="900"/>
        <w:jc w:val="both"/>
        <w:rPr>
          <w:rFonts w:ascii="Helvetica" w:hAnsi="Helvetica" w:cs="Helvetica"/>
          <w:sz w:val="22"/>
          <w:szCs w:val="22"/>
        </w:rPr>
      </w:pPr>
      <w:r w:rsidRPr="00F32139">
        <w:rPr>
          <w:rFonts w:ascii="Helvetica" w:hAnsi="Helvetica" w:cs="Helvetica"/>
          <w:sz w:val="22"/>
          <w:szCs w:val="22"/>
        </w:rPr>
        <w:t>A minimum qualification/certification for working with young children.</w:t>
      </w:r>
    </w:p>
    <w:p w14:paraId="2C0C0955" w14:textId="77777777" w:rsidR="00114762" w:rsidRPr="00F32139" w:rsidRDefault="00114762" w:rsidP="00114762">
      <w:pPr>
        <w:widowControl/>
        <w:numPr>
          <w:ilvl w:val="1"/>
          <w:numId w:val="2"/>
        </w:numPr>
        <w:tabs>
          <w:tab w:val="clear" w:pos="1440"/>
          <w:tab w:val="left" w:pos="900"/>
        </w:tabs>
        <w:autoSpaceDE/>
        <w:autoSpaceDN/>
        <w:adjustRightInd/>
        <w:spacing w:before="120" w:after="120"/>
        <w:ind w:left="900"/>
        <w:jc w:val="both"/>
        <w:rPr>
          <w:rFonts w:ascii="Helvetica" w:hAnsi="Helvetica" w:cs="Helvetica"/>
          <w:sz w:val="22"/>
          <w:szCs w:val="22"/>
        </w:rPr>
      </w:pPr>
      <w:r w:rsidRPr="00F32139">
        <w:rPr>
          <w:rFonts w:ascii="Helvetica" w:hAnsi="Helvetica" w:cs="Helvetica"/>
          <w:sz w:val="22"/>
          <w:szCs w:val="22"/>
        </w:rPr>
        <w:t>Two personal references to be provided if requested by the Board of Directors.</w:t>
      </w:r>
    </w:p>
    <w:p w14:paraId="64CEC457" w14:textId="77777777" w:rsidR="00114762" w:rsidRPr="00F32139" w:rsidRDefault="00114762" w:rsidP="00114762">
      <w:pPr>
        <w:widowControl/>
        <w:numPr>
          <w:ilvl w:val="1"/>
          <w:numId w:val="2"/>
        </w:numPr>
        <w:tabs>
          <w:tab w:val="clear" w:pos="1440"/>
          <w:tab w:val="left" w:pos="900"/>
        </w:tabs>
        <w:autoSpaceDE/>
        <w:autoSpaceDN/>
        <w:adjustRightInd/>
        <w:spacing w:before="120" w:after="120"/>
        <w:ind w:left="900"/>
        <w:jc w:val="both"/>
        <w:rPr>
          <w:rFonts w:ascii="Helvetica" w:hAnsi="Helvetica" w:cs="Helvetica"/>
          <w:sz w:val="22"/>
          <w:szCs w:val="22"/>
        </w:rPr>
      </w:pPr>
      <w:r w:rsidRPr="00F32139">
        <w:rPr>
          <w:rFonts w:ascii="Helvetica" w:hAnsi="Helvetica" w:cs="Helvetica"/>
          <w:sz w:val="22"/>
          <w:szCs w:val="22"/>
        </w:rPr>
        <w:t>Applicant to be police vetted, at personal cost, and classed as suitable i.e. DBS</w:t>
      </w:r>
    </w:p>
    <w:p w14:paraId="6B4F1BDD" w14:textId="77777777" w:rsidR="00114762" w:rsidRPr="00F32139" w:rsidRDefault="00114762" w:rsidP="00114762">
      <w:pPr>
        <w:widowControl/>
        <w:numPr>
          <w:ilvl w:val="1"/>
          <w:numId w:val="2"/>
        </w:numPr>
        <w:tabs>
          <w:tab w:val="clear" w:pos="1440"/>
          <w:tab w:val="left" w:pos="900"/>
        </w:tabs>
        <w:autoSpaceDE/>
        <w:autoSpaceDN/>
        <w:adjustRightInd/>
        <w:spacing w:before="120" w:after="120"/>
        <w:ind w:left="900"/>
        <w:jc w:val="both"/>
        <w:rPr>
          <w:rFonts w:ascii="Helvetica" w:hAnsi="Helvetica" w:cs="Helvetica"/>
          <w:sz w:val="22"/>
          <w:szCs w:val="22"/>
        </w:rPr>
      </w:pPr>
      <w:r w:rsidRPr="00F32139">
        <w:rPr>
          <w:rFonts w:ascii="Helvetica" w:hAnsi="Helvetica" w:cs="Helvetica"/>
          <w:sz w:val="22"/>
          <w:szCs w:val="22"/>
        </w:rPr>
        <w:t>That appropriate Personal Insurance Cover to be in place.</w:t>
      </w:r>
    </w:p>
    <w:p w14:paraId="54ECDA74" w14:textId="77777777" w:rsidR="00114762" w:rsidRPr="00F32139" w:rsidRDefault="00114762" w:rsidP="00114762">
      <w:pPr>
        <w:widowControl/>
        <w:numPr>
          <w:ilvl w:val="1"/>
          <w:numId w:val="2"/>
        </w:numPr>
        <w:tabs>
          <w:tab w:val="clear" w:pos="1440"/>
          <w:tab w:val="left" w:pos="900"/>
        </w:tabs>
        <w:autoSpaceDE/>
        <w:autoSpaceDN/>
        <w:adjustRightInd/>
        <w:spacing w:before="120" w:after="120"/>
        <w:ind w:left="900"/>
        <w:jc w:val="both"/>
        <w:rPr>
          <w:rFonts w:ascii="Helvetica" w:hAnsi="Helvetica" w:cs="Helvetica"/>
          <w:sz w:val="22"/>
          <w:szCs w:val="22"/>
        </w:rPr>
      </w:pPr>
      <w:r w:rsidRPr="00F32139">
        <w:rPr>
          <w:rFonts w:ascii="Helvetica" w:hAnsi="Helvetica" w:cs="Helvetica"/>
          <w:sz w:val="22"/>
          <w:szCs w:val="22"/>
        </w:rPr>
        <w:t>That the ratio of adults to children follows appropriate guidelines for the activity</w:t>
      </w:r>
    </w:p>
    <w:p w14:paraId="1D858702" w14:textId="77777777" w:rsidR="00114762" w:rsidRPr="00F32139" w:rsidRDefault="00114762" w:rsidP="00114762">
      <w:pPr>
        <w:widowControl/>
        <w:numPr>
          <w:ilvl w:val="1"/>
          <w:numId w:val="2"/>
        </w:numPr>
        <w:tabs>
          <w:tab w:val="clear" w:pos="1440"/>
          <w:tab w:val="left" w:pos="900"/>
        </w:tabs>
        <w:autoSpaceDE/>
        <w:autoSpaceDN/>
        <w:adjustRightInd/>
        <w:spacing w:before="120" w:after="120"/>
        <w:ind w:left="900"/>
        <w:jc w:val="both"/>
        <w:rPr>
          <w:rFonts w:ascii="Helvetica" w:hAnsi="Helvetica" w:cs="Helvetica"/>
          <w:sz w:val="22"/>
          <w:szCs w:val="22"/>
        </w:rPr>
      </w:pPr>
      <w:r w:rsidRPr="00F32139">
        <w:rPr>
          <w:rFonts w:ascii="Helvetica" w:hAnsi="Helvetica" w:cs="Helvetica"/>
          <w:sz w:val="22"/>
          <w:szCs w:val="22"/>
        </w:rPr>
        <w:t>That the person leading the session has the skills to manage a group of young children appropriately.</w:t>
      </w:r>
    </w:p>
    <w:p w14:paraId="26991CAA" w14:textId="77777777" w:rsidR="00114762" w:rsidRPr="00F32139" w:rsidRDefault="00114762" w:rsidP="00114762">
      <w:pPr>
        <w:widowControl/>
        <w:numPr>
          <w:ilvl w:val="1"/>
          <w:numId w:val="2"/>
        </w:numPr>
        <w:tabs>
          <w:tab w:val="clear" w:pos="1440"/>
          <w:tab w:val="left" w:pos="900"/>
        </w:tabs>
        <w:autoSpaceDE/>
        <w:autoSpaceDN/>
        <w:adjustRightInd/>
        <w:spacing w:before="120" w:after="120"/>
        <w:ind w:left="900"/>
        <w:jc w:val="both"/>
        <w:rPr>
          <w:rFonts w:ascii="Helvetica" w:hAnsi="Helvetica" w:cs="Helvetica"/>
          <w:sz w:val="22"/>
          <w:szCs w:val="22"/>
        </w:rPr>
      </w:pPr>
      <w:r w:rsidRPr="00F32139">
        <w:rPr>
          <w:rFonts w:ascii="Helvetica" w:hAnsi="Helvetica" w:cs="Helvetica"/>
          <w:sz w:val="22"/>
          <w:szCs w:val="22"/>
        </w:rPr>
        <w:t>That the person leading the session is suitably first aid trained and can provide their own first aid kits.</w:t>
      </w:r>
    </w:p>
    <w:p w14:paraId="5AED5D6E" w14:textId="77777777" w:rsidR="00114762" w:rsidRPr="00F32139" w:rsidRDefault="00114762" w:rsidP="00114762">
      <w:pPr>
        <w:spacing w:before="120" w:after="120"/>
        <w:jc w:val="both"/>
        <w:rPr>
          <w:rFonts w:ascii="Helvetica" w:hAnsi="Helvetica" w:cs="Helvetica"/>
          <w:sz w:val="22"/>
          <w:szCs w:val="22"/>
          <w:highlight w:val="cyan"/>
        </w:rPr>
      </w:pPr>
      <w:r w:rsidRPr="00F32139">
        <w:rPr>
          <w:rFonts w:ascii="Helvetica" w:hAnsi="Helvetica" w:cs="Helvetica"/>
          <w:sz w:val="22"/>
          <w:szCs w:val="22"/>
        </w:rPr>
        <w:t>The Board of Directors explicitly ban the taking of any photographs/videos and the use of images of children unless written parental permission is obtained by the hirer.</w:t>
      </w:r>
    </w:p>
    <w:p w14:paraId="5F261D3A" w14:textId="77777777" w:rsidR="00114762" w:rsidRPr="00F32139"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Helvetica" w:hAnsi="Helvetica" w:cs="Helvetica"/>
          <w:bCs w:val="0"/>
          <w:sz w:val="22"/>
          <w:szCs w:val="22"/>
        </w:rPr>
      </w:pPr>
      <w:r w:rsidRPr="00F32139">
        <w:rPr>
          <w:rFonts w:ascii="Helvetica" w:hAnsi="Helvetica" w:cs="Helvetica"/>
          <w:bCs w:val="0"/>
          <w:sz w:val="22"/>
          <w:szCs w:val="22"/>
        </w:rPr>
        <w:t>Delegation of Responsibility</w:t>
      </w:r>
    </w:p>
    <w:p w14:paraId="543C12DC" w14:textId="77777777" w:rsidR="00864F10" w:rsidRPr="00F32139" w:rsidRDefault="00114762" w:rsidP="00114762">
      <w:pPr>
        <w:spacing w:before="120" w:after="120"/>
        <w:jc w:val="both"/>
        <w:rPr>
          <w:rFonts w:ascii="Helvetica" w:hAnsi="Helvetica" w:cs="Helvetica"/>
          <w:sz w:val="22"/>
          <w:szCs w:val="22"/>
        </w:rPr>
      </w:pPr>
      <w:r w:rsidRPr="00F32139">
        <w:rPr>
          <w:rFonts w:ascii="Helvetica" w:hAnsi="Helvetica" w:cs="Helvetica"/>
          <w:sz w:val="22"/>
          <w:szCs w:val="22"/>
        </w:rPr>
        <w:t>The Board of Directors delegates day-to-day responsibility for agreeing lettings to the Headteacher.</w:t>
      </w:r>
    </w:p>
    <w:p w14:paraId="1FAC6521" w14:textId="77777777" w:rsidR="00864F10" w:rsidRPr="00F32139" w:rsidRDefault="00864F10" w:rsidP="00864F10">
      <w:pPr>
        <w:pStyle w:val="Heading1"/>
        <w:keepNext/>
        <w:widowControl/>
        <w:numPr>
          <w:ilvl w:val="0"/>
          <w:numId w:val="4"/>
        </w:numPr>
        <w:autoSpaceDE/>
        <w:autoSpaceDN/>
        <w:adjustRightInd/>
        <w:spacing w:before="120" w:after="120"/>
        <w:ind w:left="360"/>
        <w:jc w:val="both"/>
        <w:rPr>
          <w:rFonts w:ascii="Helvetica" w:hAnsi="Helvetica" w:cs="Helvetica"/>
          <w:bCs w:val="0"/>
          <w:sz w:val="22"/>
          <w:szCs w:val="22"/>
        </w:rPr>
      </w:pPr>
      <w:r w:rsidRPr="00F32139">
        <w:rPr>
          <w:rFonts w:ascii="Helvetica" w:hAnsi="Helvetica" w:cs="Helvetica"/>
          <w:bCs w:val="0"/>
          <w:sz w:val="22"/>
          <w:szCs w:val="22"/>
        </w:rPr>
        <w:t>Statutory use</w:t>
      </w:r>
    </w:p>
    <w:p w14:paraId="33B06959" w14:textId="77777777" w:rsidR="00BE2B5B" w:rsidRPr="00F32139" w:rsidRDefault="00864F10" w:rsidP="00864F10">
      <w:pPr>
        <w:spacing w:before="120" w:after="120"/>
        <w:jc w:val="both"/>
        <w:rPr>
          <w:rFonts w:ascii="Helvetica" w:hAnsi="Helvetica" w:cs="Helvetica"/>
          <w:sz w:val="22"/>
          <w:szCs w:val="22"/>
          <w:lang w:val="en-US"/>
        </w:rPr>
      </w:pPr>
      <w:r w:rsidRPr="00F32139">
        <w:rPr>
          <w:rFonts w:ascii="Helvetica" w:hAnsi="Helvetica" w:cs="Helvetica"/>
          <w:sz w:val="22"/>
          <w:szCs w:val="22"/>
          <w:lang w:val="en-US"/>
        </w:rPr>
        <w:t>Parliamentary and local government candidates may request the school for polling stations or for local meetings.</w:t>
      </w:r>
    </w:p>
    <w:p w14:paraId="11C64451" w14:textId="77777777" w:rsidR="00864F10" w:rsidRPr="00F32139" w:rsidRDefault="00864F10" w:rsidP="00864F10">
      <w:pPr>
        <w:pStyle w:val="Heading1"/>
        <w:keepNext/>
        <w:widowControl/>
        <w:numPr>
          <w:ilvl w:val="0"/>
          <w:numId w:val="4"/>
        </w:numPr>
        <w:autoSpaceDE/>
        <w:autoSpaceDN/>
        <w:adjustRightInd/>
        <w:spacing w:before="120" w:after="120"/>
        <w:ind w:left="360"/>
        <w:jc w:val="both"/>
        <w:rPr>
          <w:rFonts w:ascii="Helvetica" w:hAnsi="Helvetica" w:cs="Helvetica"/>
          <w:bCs w:val="0"/>
          <w:sz w:val="22"/>
          <w:szCs w:val="22"/>
        </w:rPr>
      </w:pPr>
      <w:r w:rsidRPr="00F32139">
        <w:rPr>
          <w:rFonts w:ascii="Helvetica" w:hAnsi="Helvetica" w:cs="Helvetica"/>
          <w:bCs w:val="0"/>
          <w:sz w:val="22"/>
          <w:szCs w:val="22"/>
        </w:rPr>
        <w:t>Use of the school kitchen</w:t>
      </w:r>
    </w:p>
    <w:p w14:paraId="7E3787C0" w14:textId="77777777" w:rsidR="00864F10" w:rsidRPr="00F32139" w:rsidRDefault="00864F10" w:rsidP="00864F10">
      <w:pPr>
        <w:spacing w:before="120" w:after="120"/>
        <w:jc w:val="both"/>
        <w:rPr>
          <w:rFonts w:ascii="Helvetica" w:hAnsi="Helvetica" w:cs="Helvetica"/>
          <w:sz w:val="22"/>
          <w:szCs w:val="22"/>
        </w:rPr>
      </w:pPr>
      <w:r w:rsidRPr="00F32139">
        <w:rPr>
          <w:rFonts w:ascii="Helvetica" w:hAnsi="Helvetica" w:cs="Helvetica"/>
          <w:sz w:val="22"/>
          <w:szCs w:val="22"/>
          <w:lang w:val="en-US"/>
        </w:rPr>
        <w:t>Lettings that require use of the school kitchen will be considered at the time of request.</w:t>
      </w:r>
    </w:p>
    <w:p w14:paraId="335FD706" w14:textId="77777777" w:rsidR="00114762" w:rsidRPr="00F32139" w:rsidRDefault="00114762" w:rsidP="00114762">
      <w:pPr>
        <w:pStyle w:val="Heading1"/>
        <w:keepNext/>
        <w:widowControl/>
        <w:numPr>
          <w:ilvl w:val="0"/>
          <w:numId w:val="4"/>
        </w:numPr>
        <w:autoSpaceDE/>
        <w:autoSpaceDN/>
        <w:adjustRightInd/>
        <w:spacing w:before="120" w:after="120"/>
        <w:ind w:left="360"/>
        <w:jc w:val="both"/>
        <w:rPr>
          <w:rFonts w:ascii="Helvetica" w:hAnsi="Helvetica" w:cs="Helvetica"/>
          <w:bCs w:val="0"/>
          <w:sz w:val="22"/>
          <w:szCs w:val="22"/>
        </w:rPr>
      </w:pPr>
      <w:r w:rsidRPr="00F32139">
        <w:rPr>
          <w:rFonts w:ascii="Helvetica" w:hAnsi="Helvetica" w:cs="Helvetica"/>
          <w:bCs w:val="0"/>
          <w:sz w:val="22"/>
          <w:szCs w:val="22"/>
        </w:rPr>
        <w:t>Review of policy and charges</w:t>
      </w:r>
    </w:p>
    <w:p w14:paraId="7EC8C7D5" w14:textId="77777777" w:rsidR="00114762" w:rsidRPr="00F32139" w:rsidRDefault="00114762" w:rsidP="00114762">
      <w:pPr>
        <w:spacing w:before="120" w:after="120"/>
        <w:jc w:val="both"/>
        <w:rPr>
          <w:rFonts w:ascii="Helvetica" w:hAnsi="Helvetica" w:cs="Helvetica"/>
          <w:sz w:val="22"/>
          <w:szCs w:val="22"/>
          <w:lang w:val="en-US"/>
        </w:rPr>
      </w:pPr>
      <w:r w:rsidRPr="00F32139">
        <w:rPr>
          <w:rFonts w:ascii="Helvetica" w:hAnsi="Helvetica" w:cs="Helvetica"/>
          <w:sz w:val="22"/>
          <w:szCs w:val="22"/>
          <w:lang w:val="en-US"/>
        </w:rPr>
        <w:t>The policy and charges will be reviewed and agreed by the Board of Directors on at least an annual basis.</w:t>
      </w:r>
    </w:p>
    <w:p w14:paraId="77A74198" w14:textId="77777777" w:rsidR="00114762" w:rsidRPr="00F32139" w:rsidRDefault="00114762" w:rsidP="00114762">
      <w:pPr>
        <w:pStyle w:val="BodyText"/>
        <w:spacing w:before="1"/>
        <w:ind w:left="0" w:right="743"/>
        <w:jc w:val="both"/>
        <w:rPr>
          <w:rFonts w:ascii="Helvetica" w:hAnsi="Helvetica" w:cs="Helvetica"/>
          <w:b/>
          <w:sz w:val="22"/>
          <w:szCs w:val="22"/>
          <w:u w:val="single"/>
        </w:rPr>
      </w:pPr>
    </w:p>
    <w:p w14:paraId="668C50F0" w14:textId="77777777" w:rsidR="00114762" w:rsidRPr="00F32139" w:rsidRDefault="00114762" w:rsidP="00114762">
      <w:pPr>
        <w:pStyle w:val="Heading1"/>
        <w:rPr>
          <w:rFonts w:ascii="Helvetica" w:hAnsi="Helvetica" w:cs="Helvetica"/>
          <w:sz w:val="22"/>
          <w:szCs w:val="22"/>
        </w:rPr>
      </w:pPr>
    </w:p>
    <w:p w14:paraId="3009F69B" w14:textId="77777777" w:rsidR="00922FAE" w:rsidRPr="00F32139" w:rsidRDefault="00922FAE">
      <w:pPr>
        <w:rPr>
          <w:rFonts w:ascii="Helvetica" w:hAnsi="Helvetica" w:cs="Helvetica"/>
          <w:sz w:val="22"/>
          <w:szCs w:val="22"/>
        </w:rPr>
      </w:pPr>
    </w:p>
    <w:p w14:paraId="094675F9" w14:textId="77777777" w:rsidR="000425A6" w:rsidRPr="00F32139" w:rsidRDefault="000425A6">
      <w:pPr>
        <w:rPr>
          <w:rFonts w:ascii="Helvetica" w:hAnsi="Helvetica" w:cs="Helvetica"/>
          <w:sz w:val="22"/>
          <w:szCs w:val="22"/>
        </w:rPr>
      </w:pPr>
    </w:p>
    <w:p w14:paraId="6809324E" w14:textId="77777777" w:rsidR="00FD3FE0" w:rsidRPr="00F32139" w:rsidRDefault="00FD3FE0" w:rsidP="00FD3FE0">
      <w:pPr>
        <w:pStyle w:val="Heading1"/>
        <w:keepNext/>
        <w:widowControl/>
        <w:numPr>
          <w:ilvl w:val="0"/>
          <w:numId w:val="5"/>
        </w:numPr>
        <w:autoSpaceDE/>
        <w:autoSpaceDN/>
        <w:adjustRightInd/>
        <w:spacing w:before="120" w:after="120"/>
        <w:rPr>
          <w:rFonts w:ascii="Helvetica" w:hAnsi="Helvetica" w:cs="Helvetica"/>
          <w:bCs w:val="0"/>
          <w:sz w:val="22"/>
          <w:szCs w:val="22"/>
        </w:rPr>
      </w:pPr>
      <w:r w:rsidRPr="00F32139">
        <w:rPr>
          <w:rFonts w:ascii="Helvetica" w:hAnsi="Helvetica" w:cs="Helvetica"/>
          <w:bCs w:val="0"/>
          <w:sz w:val="22"/>
          <w:szCs w:val="22"/>
        </w:rPr>
        <w:lastRenderedPageBreak/>
        <w:t>Charges to be made</w:t>
      </w:r>
    </w:p>
    <w:p w14:paraId="43DBD13F" w14:textId="77777777" w:rsidR="00FD3FE0" w:rsidRPr="00F32139" w:rsidRDefault="00FD3FE0" w:rsidP="00FD3FE0">
      <w:pPr>
        <w:pStyle w:val="Heading1"/>
        <w:keepNext/>
        <w:widowControl/>
        <w:autoSpaceDE/>
        <w:autoSpaceDN/>
        <w:adjustRightInd/>
        <w:spacing w:before="120" w:after="120"/>
        <w:jc w:val="both"/>
        <w:rPr>
          <w:rFonts w:ascii="Helvetica" w:hAnsi="Helvetica" w:cs="Helvetica"/>
          <w:b w:val="0"/>
          <w:bCs w:val="0"/>
          <w:sz w:val="22"/>
          <w:szCs w:val="22"/>
        </w:rPr>
      </w:pPr>
      <w:r w:rsidRPr="00F32139">
        <w:rPr>
          <w:rFonts w:ascii="Helvetica" w:hAnsi="Helvetica" w:cs="Helvetica"/>
          <w:b w:val="0"/>
          <w:bCs w:val="0"/>
          <w:sz w:val="22"/>
          <w:szCs w:val="22"/>
        </w:rPr>
        <w:t>Children First Learning Partnership will take the following costs into account when determining charges:</w:t>
      </w:r>
    </w:p>
    <w:p w14:paraId="62F741D7" w14:textId="77777777" w:rsidR="00FD3FE0" w:rsidRPr="00F32139" w:rsidRDefault="00FD3FE0" w:rsidP="00FD3FE0">
      <w:pPr>
        <w:pStyle w:val="ListParagraph"/>
        <w:numPr>
          <w:ilvl w:val="0"/>
          <w:numId w:val="6"/>
        </w:numPr>
        <w:rPr>
          <w:rFonts w:ascii="Helvetica" w:hAnsi="Helvetica" w:cs="Helvetica"/>
          <w:sz w:val="22"/>
          <w:szCs w:val="22"/>
        </w:rPr>
      </w:pPr>
      <w:r w:rsidRPr="00F32139">
        <w:rPr>
          <w:rFonts w:ascii="Helvetica" w:hAnsi="Helvetica" w:cs="Helvetica"/>
          <w:sz w:val="22"/>
          <w:szCs w:val="22"/>
        </w:rPr>
        <w:t>Energy and other utiliites</w:t>
      </w:r>
    </w:p>
    <w:p w14:paraId="42A5BAC9" w14:textId="77777777" w:rsidR="00FD3FE0" w:rsidRPr="00F32139" w:rsidRDefault="00FD3FE0" w:rsidP="00FD3FE0">
      <w:pPr>
        <w:pStyle w:val="ListParagraph"/>
        <w:numPr>
          <w:ilvl w:val="0"/>
          <w:numId w:val="6"/>
        </w:numPr>
        <w:rPr>
          <w:rFonts w:ascii="Helvetica" w:hAnsi="Helvetica" w:cs="Helvetica"/>
          <w:sz w:val="22"/>
          <w:szCs w:val="22"/>
        </w:rPr>
      </w:pPr>
      <w:r w:rsidRPr="00F32139">
        <w:rPr>
          <w:rFonts w:ascii="Helvetica" w:hAnsi="Helvetica" w:cs="Helvetica"/>
          <w:sz w:val="22"/>
          <w:szCs w:val="22"/>
        </w:rPr>
        <w:t>Caretaking cleaning and other support services costs</w:t>
      </w:r>
    </w:p>
    <w:p w14:paraId="6AFB7726" w14:textId="77777777" w:rsidR="00FD3FE0" w:rsidRPr="00F32139" w:rsidRDefault="00FD3FE0" w:rsidP="00FD3FE0">
      <w:pPr>
        <w:pStyle w:val="ListParagraph"/>
        <w:numPr>
          <w:ilvl w:val="0"/>
          <w:numId w:val="6"/>
        </w:numPr>
        <w:rPr>
          <w:rFonts w:ascii="Helvetica" w:hAnsi="Helvetica" w:cs="Helvetica"/>
          <w:sz w:val="22"/>
          <w:szCs w:val="22"/>
        </w:rPr>
      </w:pPr>
      <w:r w:rsidRPr="00F32139">
        <w:rPr>
          <w:rFonts w:ascii="Helvetica" w:hAnsi="Helvetica" w:cs="Helvetica"/>
          <w:sz w:val="22"/>
          <w:szCs w:val="22"/>
        </w:rPr>
        <w:t>Wear and tear on equipment</w:t>
      </w:r>
    </w:p>
    <w:p w14:paraId="4C16ED9B" w14:textId="77777777" w:rsidR="00FD3FE0" w:rsidRDefault="00FD3FE0" w:rsidP="00FD3FE0">
      <w:pPr>
        <w:pStyle w:val="ListParagraph"/>
        <w:numPr>
          <w:ilvl w:val="0"/>
          <w:numId w:val="6"/>
        </w:numPr>
        <w:rPr>
          <w:rFonts w:ascii="Helvetica" w:hAnsi="Helvetica" w:cs="Helvetica"/>
          <w:sz w:val="22"/>
          <w:szCs w:val="22"/>
        </w:rPr>
      </w:pPr>
      <w:r w:rsidRPr="00F32139">
        <w:rPr>
          <w:rFonts w:ascii="Helvetica" w:hAnsi="Helvetica" w:cs="Helvetica"/>
          <w:sz w:val="22"/>
          <w:szCs w:val="22"/>
        </w:rPr>
        <w:t>Use of consumables</w:t>
      </w:r>
    </w:p>
    <w:p w14:paraId="26A63671" w14:textId="77777777" w:rsidR="00FD3FE0" w:rsidRPr="00F32139" w:rsidRDefault="00FD3FE0" w:rsidP="00FD3FE0">
      <w:pPr>
        <w:pStyle w:val="ListParagraph"/>
        <w:rPr>
          <w:rFonts w:ascii="Helvetica" w:hAnsi="Helvetica" w:cs="Helvetica"/>
          <w:sz w:val="22"/>
          <w:szCs w:val="22"/>
        </w:rPr>
      </w:pPr>
    </w:p>
    <w:p w14:paraId="51834C70" w14:textId="77777777" w:rsidR="00FD3FE0" w:rsidRPr="00F32139" w:rsidRDefault="00FD3FE0" w:rsidP="00FD3FE0">
      <w:pPr>
        <w:pStyle w:val="ListParagraph"/>
        <w:rPr>
          <w:rFonts w:ascii="Helvetica" w:hAnsi="Helvetica" w:cs="Helvetica"/>
          <w:sz w:val="22"/>
          <w:szCs w:val="22"/>
        </w:rPr>
      </w:pPr>
    </w:p>
    <w:p w14:paraId="35185827" w14:textId="77777777" w:rsidR="00FD3FE0" w:rsidRPr="00F32139" w:rsidRDefault="00FD3FE0" w:rsidP="00FD3FE0">
      <w:pPr>
        <w:pStyle w:val="Heading1"/>
        <w:keepNext/>
        <w:widowControl/>
        <w:numPr>
          <w:ilvl w:val="0"/>
          <w:numId w:val="5"/>
        </w:numPr>
        <w:autoSpaceDE/>
        <w:autoSpaceDN/>
        <w:adjustRightInd/>
        <w:spacing w:before="120" w:after="120"/>
        <w:jc w:val="both"/>
        <w:rPr>
          <w:rFonts w:ascii="Helvetica" w:hAnsi="Helvetica" w:cs="Helvetica"/>
          <w:bCs w:val="0"/>
          <w:sz w:val="22"/>
          <w:szCs w:val="22"/>
        </w:rPr>
      </w:pPr>
      <w:r w:rsidRPr="00F32139">
        <w:rPr>
          <w:rFonts w:ascii="Helvetica" w:hAnsi="Helvetica" w:cs="Helvetica"/>
          <w:bCs w:val="0"/>
          <w:sz w:val="22"/>
          <w:szCs w:val="22"/>
        </w:rPr>
        <w:t>Lettings Rate</w:t>
      </w:r>
    </w:p>
    <w:p w14:paraId="01FAA67D" w14:textId="77777777" w:rsidR="00FD3FE0" w:rsidRPr="00F32139" w:rsidRDefault="00FD3FE0" w:rsidP="00FD3FE0">
      <w:pPr>
        <w:ind w:left="360"/>
        <w:rPr>
          <w:rFonts w:ascii="Helvetica" w:hAnsi="Helvetica" w:cs="Helvetica"/>
          <w:sz w:val="22"/>
          <w:szCs w:val="22"/>
        </w:rPr>
      </w:pPr>
      <w:r w:rsidRPr="00F32139">
        <w:rPr>
          <w:rFonts w:ascii="Helvetica" w:hAnsi="Helvetica" w:cs="Helvetica"/>
          <w:sz w:val="22"/>
          <w:szCs w:val="22"/>
        </w:rPr>
        <w:t>The Board of Directors has agreed a rate for lettings of the school premises of:</w:t>
      </w:r>
    </w:p>
    <w:p w14:paraId="07D1C67B" w14:textId="77777777" w:rsidR="00FD3FE0" w:rsidRPr="00F32139" w:rsidRDefault="00FD3FE0" w:rsidP="00FD3FE0">
      <w:pPr>
        <w:ind w:left="360"/>
        <w:rPr>
          <w:rFonts w:ascii="Helvetica" w:hAnsi="Helvetica" w:cs="Helvetica"/>
          <w:sz w:val="22"/>
          <w:szCs w:val="22"/>
        </w:rPr>
      </w:pPr>
    </w:p>
    <w:p w14:paraId="15B81197" w14:textId="77777777" w:rsidR="00FD3FE0" w:rsidRPr="00F32139" w:rsidRDefault="00FD3FE0" w:rsidP="00FD3FE0">
      <w:pPr>
        <w:ind w:left="360"/>
        <w:rPr>
          <w:rFonts w:ascii="Helvetica" w:hAnsi="Helvetica" w:cs="Helvetica"/>
          <w:sz w:val="22"/>
          <w:szCs w:val="22"/>
        </w:rPr>
      </w:pPr>
      <w:r w:rsidRPr="00F32139">
        <w:rPr>
          <w:rFonts w:ascii="Helvetica" w:hAnsi="Helvetica" w:cs="Helvetica"/>
          <w:sz w:val="22"/>
          <w:szCs w:val="22"/>
        </w:rPr>
        <w:t xml:space="preserve">Session charge £30 per hour plus - </w:t>
      </w:r>
    </w:p>
    <w:p w14:paraId="51877B1A" w14:textId="77777777" w:rsidR="00FD3FE0" w:rsidRPr="00F32139" w:rsidRDefault="00FD3FE0" w:rsidP="00FD3FE0">
      <w:pPr>
        <w:ind w:left="360"/>
        <w:rPr>
          <w:rFonts w:ascii="Helvetica" w:hAnsi="Helvetica" w:cs="Helvetica"/>
          <w:sz w:val="22"/>
          <w:szCs w:val="22"/>
        </w:rPr>
      </w:pPr>
      <w:r w:rsidRPr="00F32139">
        <w:rPr>
          <w:rFonts w:ascii="Helvetica" w:hAnsi="Helvetica" w:cs="Helvetica"/>
          <w:sz w:val="22"/>
          <w:szCs w:val="22"/>
        </w:rPr>
        <w:t>Weekdays - £15 per session to open and £15 per session to lock charge</w:t>
      </w:r>
    </w:p>
    <w:p w14:paraId="558A7A4F" w14:textId="77777777" w:rsidR="00FD3FE0" w:rsidRPr="00F32139" w:rsidRDefault="00FD3FE0" w:rsidP="00FD3FE0">
      <w:pPr>
        <w:ind w:left="360"/>
        <w:rPr>
          <w:rFonts w:ascii="Helvetica" w:hAnsi="Helvetica" w:cs="Helvetica"/>
          <w:sz w:val="22"/>
          <w:szCs w:val="22"/>
        </w:rPr>
      </w:pPr>
      <w:r w:rsidRPr="00F32139">
        <w:rPr>
          <w:rFonts w:ascii="Helvetica" w:hAnsi="Helvetica" w:cs="Helvetica"/>
          <w:sz w:val="22"/>
          <w:szCs w:val="22"/>
        </w:rPr>
        <w:t>Weekends - £30 per session to open and £30 per session to lock charge</w:t>
      </w:r>
    </w:p>
    <w:p w14:paraId="3C831366" w14:textId="77777777" w:rsidR="00FD3FE0" w:rsidRPr="00F32139" w:rsidRDefault="00FD3FE0" w:rsidP="00FD3FE0">
      <w:pPr>
        <w:ind w:left="360"/>
        <w:rPr>
          <w:rFonts w:ascii="Helvetica" w:hAnsi="Helvetica" w:cs="Helvetica"/>
          <w:sz w:val="22"/>
          <w:szCs w:val="22"/>
        </w:rPr>
      </w:pPr>
    </w:p>
    <w:p w14:paraId="0B8BFCB6" w14:textId="77777777" w:rsidR="00FD3FE0" w:rsidRDefault="00FD3FE0" w:rsidP="00FD3FE0">
      <w:pPr>
        <w:ind w:left="360"/>
        <w:rPr>
          <w:rFonts w:ascii="Helvetica" w:hAnsi="Helvetica" w:cs="Helvetica"/>
          <w:sz w:val="22"/>
          <w:szCs w:val="22"/>
        </w:rPr>
      </w:pPr>
      <w:r w:rsidRPr="00F32139">
        <w:rPr>
          <w:rFonts w:ascii="Helvetica" w:hAnsi="Helvetica" w:cs="Helvetica"/>
          <w:sz w:val="22"/>
          <w:szCs w:val="22"/>
        </w:rPr>
        <w:t>If the letting takes place during the school day then only the hourly rate of £30 is applicable. In the instance of a group requiring time to prepare for an event their sessions will be a lesser hourly rate of £15 but opening/locking charges will be the same as those listed above. Any specific charges for extra expenses incurred will be agreed prior to the letting being confirmed.</w:t>
      </w:r>
    </w:p>
    <w:p w14:paraId="146A7EA1" w14:textId="77777777" w:rsidR="00FD3FE0" w:rsidRDefault="00FD3FE0" w:rsidP="00FD3FE0">
      <w:pPr>
        <w:ind w:left="360"/>
        <w:rPr>
          <w:rFonts w:ascii="Helvetica" w:hAnsi="Helvetica" w:cs="Helvetica"/>
          <w:sz w:val="22"/>
          <w:szCs w:val="22"/>
        </w:rPr>
      </w:pPr>
    </w:p>
    <w:p w14:paraId="548895EB" w14:textId="77777777" w:rsidR="00FD3FE0" w:rsidRPr="00206FB8" w:rsidRDefault="00FD3FE0" w:rsidP="00FD3FE0">
      <w:pPr>
        <w:ind w:left="360"/>
        <w:rPr>
          <w:rFonts w:ascii="Helvetica" w:hAnsi="Helvetica" w:cs="Helvetica"/>
          <w:sz w:val="22"/>
          <w:szCs w:val="22"/>
        </w:rPr>
      </w:pPr>
      <w:r w:rsidRPr="00206FB8">
        <w:rPr>
          <w:rFonts w:ascii="Helvetica" w:hAnsi="Helvetica" w:cs="Helvetica"/>
          <w:sz w:val="22"/>
          <w:szCs w:val="22"/>
        </w:rPr>
        <w:t>This scale of charges can be amended on an individual basis where there is a regular, long term hire arrangement or where there is a clear rationale for a reduction (for example if there are significant benefits for pupils of the school).School may ask the Directors to consider case by case if the school wish to request a different rate to charge than the one stated above.</w:t>
      </w:r>
    </w:p>
    <w:p w14:paraId="16EC3164" w14:textId="77777777" w:rsidR="00FD3FE0" w:rsidRPr="00206FB8" w:rsidRDefault="00FD3FE0" w:rsidP="00FD3FE0">
      <w:pPr>
        <w:ind w:left="360"/>
        <w:rPr>
          <w:rFonts w:ascii="Helvetica" w:hAnsi="Helvetica" w:cs="Helvetica"/>
          <w:sz w:val="22"/>
          <w:szCs w:val="22"/>
        </w:rPr>
      </w:pPr>
    </w:p>
    <w:p w14:paraId="7E2F74B5" w14:textId="77777777" w:rsidR="00FD3FE0" w:rsidRPr="00206FB8" w:rsidRDefault="00FD3FE0" w:rsidP="00FD3FE0">
      <w:pPr>
        <w:ind w:left="360"/>
        <w:rPr>
          <w:rFonts w:ascii="Helvetica" w:hAnsi="Helvetica" w:cs="Helvetica"/>
          <w:sz w:val="22"/>
          <w:szCs w:val="22"/>
        </w:rPr>
      </w:pPr>
      <w:r w:rsidRPr="00206FB8">
        <w:rPr>
          <w:rFonts w:ascii="Helvetica" w:hAnsi="Helvetica" w:cs="Helvetica"/>
          <w:sz w:val="22"/>
          <w:szCs w:val="22"/>
        </w:rPr>
        <w:t>The following has exception to the above-</w:t>
      </w:r>
    </w:p>
    <w:p w14:paraId="7D9D4A79" w14:textId="77777777" w:rsidR="00FD3FE0" w:rsidRPr="00206FB8" w:rsidRDefault="00FD3FE0" w:rsidP="00FD3FE0">
      <w:pPr>
        <w:pStyle w:val="ListParagraph"/>
        <w:numPr>
          <w:ilvl w:val="0"/>
          <w:numId w:val="8"/>
        </w:numPr>
        <w:rPr>
          <w:rFonts w:ascii="Helvetica" w:hAnsi="Helvetica" w:cs="Helvetica"/>
          <w:sz w:val="22"/>
          <w:szCs w:val="22"/>
        </w:rPr>
      </w:pPr>
      <w:r w:rsidRPr="00206FB8">
        <w:rPr>
          <w:rFonts w:ascii="Helvetica" w:hAnsi="Helvetica" w:cs="Helvetica"/>
          <w:sz w:val="22"/>
          <w:szCs w:val="22"/>
        </w:rPr>
        <w:t>HAF project and other similar community projects will face no charge.</w:t>
      </w:r>
    </w:p>
    <w:p w14:paraId="163EF494" w14:textId="77777777" w:rsidR="00FD3FE0" w:rsidRPr="00206FB8" w:rsidRDefault="00FD3FE0" w:rsidP="00FD3FE0">
      <w:pPr>
        <w:pStyle w:val="ListParagraph"/>
        <w:rPr>
          <w:rFonts w:ascii="Helvetica" w:hAnsi="Helvetica" w:cs="Helvetica"/>
          <w:sz w:val="22"/>
          <w:szCs w:val="22"/>
        </w:rPr>
      </w:pPr>
    </w:p>
    <w:p w14:paraId="0839858B" w14:textId="77777777" w:rsidR="00FD3FE0" w:rsidRPr="00206FB8" w:rsidRDefault="00FD3FE0" w:rsidP="00FD3FE0">
      <w:pPr>
        <w:pStyle w:val="ListParagraph"/>
        <w:numPr>
          <w:ilvl w:val="0"/>
          <w:numId w:val="8"/>
        </w:numPr>
        <w:rPr>
          <w:rFonts w:ascii="Helvetica" w:hAnsi="Helvetica" w:cs="Helvetica"/>
          <w:sz w:val="22"/>
          <w:szCs w:val="22"/>
        </w:rPr>
      </w:pPr>
      <w:r w:rsidRPr="00206FB8">
        <w:rPr>
          <w:rFonts w:ascii="Helvetica" w:hAnsi="Helvetica" w:cs="Helvetica"/>
          <w:sz w:val="22"/>
          <w:szCs w:val="22"/>
        </w:rPr>
        <w:t>Hiring the CFLP Hub Building at Knypersley is subject to a separate hire agreement (which can be requested from centraloffice@cflptrust.co.uk)</w:t>
      </w:r>
    </w:p>
    <w:p w14:paraId="21C4ECAE" w14:textId="77777777" w:rsidR="00FD3FE0" w:rsidRDefault="00FD3FE0" w:rsidP="00FD3FE0">
      <w:pPr>
        <w:pStyle w:val="ListParagraph"/>
        <w:rPr>
          <w:rFonts w:ascii="Helvetica" w:hAnsi="Helvetica" w:cs="Helvetica"/>
          <w:sz w:val="22"/>
          <w:szCs w:val="22"/>
        </w:rPr>
      </w:pPr>
    </w:p>
    <w:p w14:paraId="1AB8981E" w14:textId="77777777" w:rsidR="00FD3FE0" w:rsidRPr="00B3335E" w:rsidRDefault="00FD3FE0" w:rsidP="00FD3FE0">
      <w:pPr>
        <w:pStyle w:val="ListParagraph"/>
        <w:rPr>
          <w:rFonts w:ascii="Helvetica" w:hAnsi="Helvetica" w:cs="Helvetica"/>
          <w:sz w:val="22"/>
          <w:szCs w:val="22"/>
        </w:rPr>
      </w:pPr>
    </w:p>
    <w:p w14:paraId="36B0869F" w14:textId="77777777" w:rsidR="00FD3FE0" w:rsidRPr="00F32139" w:rsidRDefault="00FD3FE0" w:rsidP="00FD3FE0">
      <w:pPr>
        <w:pStyle w:val="Heading1"/>
        <w:keepNext/>
        <w:widowControl/>
        <w:numPr>
          <w:ilvl w:val="0"/>
          <w:numId w:val="5"/>
        </w:numPr>
        <w:autoSpaceDE/>
        <w:autoSpaceDN/>
        <w:adjustRightInd/>
        <w:spacing w:before="120" w:after="120"/>
        <w:jc w:val="both"/>
        <w:rPr>
          <w:rFonts w:ascii="Helvetica" w:hAnsi="Helvetica" w:cs="Helvetica"/>
          <w:bCs w:val="0"/>
          <w:sz w:val="22"/>
          <w:szCs w:val="22"/>
        </w:rPr>
      </w:pPr>
      <w:r w:rsidRPr="00F32139">
        <w:rPr>
          <w:rFonts w:ascii="Helvetica" w:hAnsi="Helvetica" w:cs="Helvetica"/>
          <w:bCs w:val="0"/>
          <w:sz w:val="22"/>
          <w:szCs w:val="22"/>
        </w:rPr>
        <w:t>Annual Letting Charges</w:t>
      </w:r>
    </w:p>
    <w:p w14:paraId="2D2965CB" w14:textId="77777777" w:rsidR="00FD3FE0" w:rsidRPr="00F32139" w:rsidRDefault="00FD3FE0" w:rsidP="00FD3FE0">
      <w:pPr>
        <w:ind w:left="360"/>
        <w:rPr>
          <w:rFonts w:ascii="Helvetica" w:hAnsi="Helvetica" w:cs="Helvetica"/>
          <w:color w:val="FF0000"/>
          <w:sz w:val="22"/>
          <w:szCs w:val="22"/>
        </w:rPr>
      </w:pPr>
    </w:p>
    <w:p w14:paraId="2832E308" w14:textId="77777777" w:rsidR="00FD3FE0" w:rsidRPr="00F32139" w:rsidRDefault="00FD3FE0" w:rsidP="00FD3FE0">
      <w:pPr>
        <w:ind w:left="360"/>
        <w:rPr>
          <w:rFonts w:ascii="Helvetica" w:hAnsi="Helvetica" w:cs="Helvetica"/>
          <w:sz w:val="22"/>
          <w:szCs w:val="22"/>
        </w:rPr>
      </w:pPr>
      <w:r w:rsidRPr="00F32139">
        <w:rPr>
          <w:rFonts w:ascii="Helvetica" w:hAnsi="Helvetica" w:cs="Helvetica"/>
          <w:sz w:val="22"/>
          <w:szCs w:val="22"/>
        </w:rPr>
        <w:t>No letting rate will be charged for the hire of rooms for the provision of wrap around care between the hours of 8.45am and 3.15pm for Governor operated Nursery provisions, for monies are received directly into school budgets. The price for privately operated Nursery provisions will be agreed by Directors before such a provision is accepted.</w:t>
      </w:r>
    </w:p>
    <w:p w14:paraId="433C6BEB" w14:textId="77777777" w:rsidR="00FD3FE0" w:rsidRPr="00F32139" w:rsidRDefault="00FD3FE0" w:rsidP="00FD3FE0">
      <w:pPr>
        <w:ind w:left="360"/>
        <w:rPr>
          <w:rFonts w:ascii="Helvetica" w:hAnsi="Helvetica" w:cs="Helvetica"/>
          <w:sz w:val="22"/>
          <w:szCs w:val="22"/>
        </w:rPr>
      </w:pPr>
    </w:p>
    <w:p w14:paraId="0004F130" w14:textId="77777777" w:rsidR="00FD3FE0" w:rsidRPr="00F32139" w:rsidRDefault="00FD3FE0" w:rsidP="00FD3FE0">
      <w:pPr>
        <w:ind w:left="360"/>
        <w:rPr>
          <w:rFonts w:ascii="Helvetica" w:hAnsi="Helvetica" w:cs="Helvetica"/>
          <w:sz w:val="22"/>
          <w:szCs w:val="22"/>
        </w:rPr>
      </w:pPr>
      <w:r w:rsidRPr="00F32139">
        <w:rPr>
          <w:rFonts w:ascii="Helvetica" w:hAnsi="Helvetica" w:cs="Helvetica"/>
          <w:sz w:val="22"/>
          <w:szCs w:val="22"/>
        </w:rPr>
        <w:t>No letting rate will be charged for the hire of rooms for the provision of School operated Out of School Clubs, for monies are received directly into school budgets.</w:t>
      </w:r>
    </w:p>
    <w:p w14:paraId="58A5779B" w14:textId="77777777" w:rsidR="00FD3FE0" w:rsidRPr="00F32139" w:rsidRDefault="00FD3FE0" w:rsidP="00FD3FE0">
      <w:pPr>
        <w:ind w:left="360"/>
        <w:rPr>
          <w:rFonts w:ascii="Helvetica" w:hAnsi="Helvetica" w:cs="Helvetica"/>
          <w:sz w:val="22"/>
          <w:szCs w:val="22"/>
        </w:rPr>
      </w:pPr>
    </w:p>
    <w:p w14:paraId="5EEA65DA" w14:textId="77777777" w:rsidR="00FD3FE0" w:rsidRDefault="00FD3FE0" w:rsidP="00FD3FE0">
      <w:pPr>
        <w:ind w:left="360"/>
        <w:rPr>
          <w:rFonts w:ascii="Helvetica" w:hAnsi="Helvetica" w:cs="Helvetica"/>
          <w:sz w:val="22"/>
          <w:szCs w:val="22"/>
        </w:rPr>
      </w:pPr>
      <w:r w:rsidRPr="00F32139">
        <w:rPr>
          <w:rFonts w:ascii="Helvetica" w:hAnsi="Helvetica" w:cs="Helvetica"/>
          <w:sz w:val="22"/>
          <w:szCs w:val="22"/>
        </w:rPr>
        <w:t xml:space="preserve">The current letting rate for the hire of the swimming pool and changing rooms for the weekend and evening parent and toddler swimming is £50 per hour. 30 minutes set up time is without charge. </w:t>
      </w:r>
    </w:p>
    <w:p w14:paraId="61523D27" w14:textId="77777777" w:rsidR="00FD3FE0" w:rsidRPr="00F32139" w:rsidRDefault="00FD3FE0" w:rsidP="00FD3FE0">
      <w:pPr>
        <w:ind w:left="360"/>
        <w:rPr>
          <w:rFonts w:ascii="Helvetica" w:hAnsi="Helvetica" w:cs="Helvetica"/>
          <w:sz w:val="22"/>
          <w:szCs w:val="22"/>
        </w:rPr>
      </w:pPr>
    </w:p>
    <w:p w14:paraId="2B00DCA8" w14:textId="77777777" w:rsidR="00FD3FE0" w:rsidRPr="00F32139" w:rsidRDefault="00FD3FE0" w:rsidP="00FD3FE0">
      <w:pPr>
        <w:ind w:left="360"/>
        <w:rPr>
          <w:rFonts w:ascii="Helvetica" w:hAnsi="Helvetica" w:cs="Helvetica"/>
          <w:sz w:val="22"/>
          <w:szCs w:val="22"/>
        </w:rPr>
      </w:pPr>
    </w:p>
    <w:p w14:paraId="5B1DEA8D" w14:textId="77777777" w:rsidR="00FD3FE0" w:rsidRPr="00F32139" w:rsidRDefault="00FD3FE0" w:rsidP="00FD3FE0">
      <w:pPr>
        <w:pStyle w:val="ListParagraph"/>
        <w:numPr>
          <w:ilvl w:val="0"/>
          <w:numId w:val="5"/>
        </w:numPr>
        <w:rPr>
          <w:rFonts w:ascii="Helvetica" w:hAnsi="Helvetica" w:cs="Helvetica"/>
          <w:b/>
          <w:sz w:val="22"/>
          <w:szCs w:val="22"/>
        </w:rPr>
      </w:pPr>
      <w:r w:rsidRPr="00F32139">
        <w:rPr>
          <w:rFonts w:ascii="Helvetica" w:hAnsi="Helvetica" w:cs="Helvetica"/>
          <w:b/>
          <w:sz w:val="22"/>
          <w:szCs w:val="22"/>
        </w:rPr>
        <w:t>VAT on lettings charges</w:t>
      </w:r>
    </w:p>
    <w:p w14:paraId="25BC150A" w14:textId="77777777" w:rsidR="00FD3FE0" w:rsidRPr="00F32139" w:rsidRDefault="00FD3FE0" w:rsidP="00FD3FE0">
      <w:pPr>
        <w:ind w:left="360"/>
        <w:rPr>
          <w:rFonts w:ascii="Helvetica" w:hAnsi="Helvetica" w:cs="Helvetica"/>
          <w:sz w:val="22"/>
          <w:szCs w:val="22"/>
        </w:rPr>
      </w:pPr>
    </w:p>
    <w:p w14:paraId="3B7FF71A" w14:textId="77777777" w:rsidR="00FD3FE0" w:rsidRPr="00F32139" w:rsidRDefault="00FD3FE0" w:rsidP="00FD3FE0">
      <w:pPr>
        <w:ind w:left="360"/>
        <w:rPr>
          <w:rFonts w:ascii="Helvetica" w:hAnsi="Helvetica" w:cs="Helvetica"/>
          <w:sz w:val="22"/>
          <w:szCs w:val="22"/>
        </w:rPr>
      </w:pPr>
      <w:r w:rsidRPr="00F32139">
        <w:rPr>
          <w:rFonts w:ascii="Helvetica" w:hAnsi="Helvetica" w:cs="Helvetica"/>
          <w:sz w:val="22"/>
          <w:szCs w:val="22"/>
        </w:rPr>
        <w:t>Any use of the school community rooms / hall (if the kitchen, cookery room is not used or the hall is not used for a sporting activity) will be VAT free. Charges for the school and community rooms with the use of the kitchen, cookery room and/or for sporting activities may include VAT charged at standard rate. The following VAT guidance will be used to determine whether VAT is chargeable.</w:t>
      </w:r>
    </w:p>
    <w:p w14:paraId="37376B73" w14:textId="77777777" w:rsidR="00FD3FE0" w:rsidRPr="00F32139" w:rsidRDefault="00FD3FE0" w:rsidP="00FD3FE0">
      <w:pPr>
        <w:ind w:left="360"/>
        <w:rPr>
          <w:rFonts w:ascii="Helvetica" w:hAnsi="Helvetica" w:cs="Helvetica"/>
          <w:sz w:val="22"/>
          <w:szCs w:val="22"/>
        </w:rPr>
      </w:pPr>
    </w:p>
    <w:p w14:paraId="6421EDCC" w14:textId="77777777" w:rsidR="00FD3FE0" w:rsidRPr="00F32139" w:rsidRDefault="00FD3FE0" w:rsidP="00FD3FE0">
      <w:pPr>
        <w:ind w:left="360"/>
        <w:rPr>
          <w:rFonts w:ascii="Helvetica" w:hAnsi="Helvetica" w:cs="Helvetica"/>
          <w:sz w:val="22"/>
          <w:szCs w:val="22"/>
          <w:u w:val="single"/>
        </w:rPr>
      </w:pPr>
      <w:r w:rsidRPr="00F32139">
        <w:rPr>
          <w:rFonts w:ascii="Helvetica" w:hAnsi="Helvetica" w:cs="Helvetica"/>
          <w:sz w:val="22"/>
          <w:szCs w:val="22"/>
          <w:u w:val="single"/>
        </w:rPr>
        <w:t>Room hire other than sporting / recreational use</w:t>
      </w:r>
    </w:p>
    <w:p w14:paraId="04AC8ED8" w14:textId="77777777" w:rsidR="00FD3FE0" w:rsidRPr="00F32139" w:rsidRDefault="00FD3FE0" w:rsidP="00FD3FE0">
      <w:pPr>
        <w:ind w:left="360"/>
        <w:rPr>
          <w:rFonts w:ascii="Helvetica" w:hAnsi="Helvetica" w:cs="Helvetica"/>
          <w:sz w:val="22"/>
          <w:szCs w:val="22"/>
        </w:rPr>
      </w:pPr>
      <w:r w:rsidRPr="00F32139">
        <w:rPr>
          <w:rFonts w:ascii="Helvetica" w:hAnsi="Helvetica" w:cs="Helvetica"/>
          <w:sz w:val="22"/>
          <w:szCs w:val="22"/>
        </w:rPr>
        <w:t>Charges for use of education premises as polling stations are not subject to VAT.</w:t>
      </w:r>
    </w:p>
    <w:p w14:paraId="6AF09EE0" w14:textId="77777777" w:rsidR="00FD3FE0" w:rsidRPr="00F32139" w:rsidRDefault="00FD3FE0" w:rsidP="00FD3FE0">
      <w:pPr>
        <w:ind w:left="360"/>
        <w:rPr>
          <w:rFonts w:ascii="Helvetica" w:hAnsi="Helvetica" w:cs="Helvetica"/>
          <w:sz w:val="22"/>
          <w:szCs w:val="22"/>
        </w:rPr>
      </w:pPr>
      <w:r w:rsidRPr="00F32139">
        <w:rPr>
          <w:rFonts w:ascii="Helvetica" w:hAnsi="Helvetica" w:cs="Helvetica"/>
          <w:sz w:val="22"/>
          <w:szCs w:val="22"/>
        </w:rPr>
        <w:t>Charges for halls, classrooms and cloakrooms are normally exempt from VAT where no additional facilities are provided.</w:t>
      </w:r>
    </w:p>
    <w:p w14:paraId="2C0BF03C" w14:textId="77777777" w:rsidR="00FD3FE0" w:rsidRDefault="00FD3FE0" w:rsidP="00FD3FE0">
      <w:pPr>
        <w:ind w:left="360"/>
        <w:rPr>
          <w:rFonts w:ascii="Helvetica" w:hAnsi="Helvetica" w:cs="Helvetica"/>
          <w:sz w:val="22"/>
          <w:szCs w:val="22"/>
        </w:rPr>
      </w:pPr>
      <w:r w:rsidRPr="00F32139">
        <w:rPr>
          <w:rFonts w:ascii="Helvetica" w:hAnsi="Helvetica" w:cs="Helvetica"/>
          <w:sz w:val="22"/>
          <w:szCs w:val="22"/>
        </w:rPr>
        <w:t xml:space="preserve">Where additional facilities (e.g. catering facilities) are provided in conjunction with the letting of rooms or </w:t>
      </w:r>
      <w:r w:rsidRPr="00F32139">
        <w:rPr>
          <w:rFonts w:ascii="Helvetica" w:hAnsi="Helvetica" w:cs="Helvetica"/>
          <w:sz w:val="22"/>
          <w:szCs w:val="22"/>
        </w:rPr>
        <w:lastRenderedPageBreak/>
        <w:t>the letting is for the hire of sports facilities these should be separately identified and invoiced at standard rate.</w:t>
      </w:r>
    </w:p>
    <w:p w14:paraId="610C072F" w14:textId="77777777" w:rsidR="00FD3FE0" w:rsidRPr="00F32139" w:rsidRDefault="00FD3FE0" w:rsidP="00FD3FE0">
      <w:pPr>
        <w:ind w:left="360"/>
        <w:rPr>
          <w:rFonts w:ascii="Helvetica" w:hAnsi="Helvetica" w:cs="Helvetica"/>
          <w:sz w:val="22"/>
          <w:szCs w:val="22"/>
        </w:rPr>
      </w:pPr>
    </w:p>
    <w:p w14:paraId="257C8AAA" w14:textId="77777777" w:rsidR="00FD3FE0" w:rsidRPr="00F32139" w:rsidRDefault="00FD3FE0" w:rsidP="00FD3FE0">
      <w:pPr>
        <w:ind w:left="360"/>
        <w:rPr>
          <w:rFonts w:ascii="Helvetica" w:hAnsi="Helvetica" w:cs="Helvetica"/>
          <w:sz w:val="22"/>
          <w:szCs w:val="22"/>
          <w:u w:val="single"/>
        </w:rPr>
      </w:pPr>
      <w:r w:rsidRPr="00F32139">
        <w:rPr>
          <w:rFonts w:ascii="Helvetica" w:hAnsi="Helvetica" w:cs="Helvetica"/>
          <w:sz w:val="22"/>
          <w:szCs w:val="22"/>
          <w:u w:val="single"/>
        </w:rPr>
        <w:t>Hire of facilities for sport and physical recreation</w:t>
      </w:r>
    </w:p>
    <w:p w14:paraId="35E06783" w14:textId="77777777" w:rsidR="00FD3FE0" w:rsidRPr="00F32139" w:rsidRDefault="00FD3FE0" w:rsidP="00FD3FE0">
      <w:pPr>
        <w:ind w:left="360"/>
        <w:rPr>
          <w:rFonts w:ascii="Helvetica" w:hAnsi="Helvetica" w:cs="Helvetica"/>
          <w:sz w:val="22"/>
          <w:szCs w:val="22"/>
        </w:rPr>
      </w:pPr>
      <w:r w:rsidRPr="00F32139">
        <w:rPr>
          <w:rFonts w:ascii="Helvetica" w:hAnsi="Helvetica" w:cs="Helvetica"/>
          <w:sz w:val="22"/>
          <w:szCs w:val="22"/>
        </w:rPr>
        <w:t>The short term hire of sports grounds and premises designed or adapted for playing any sport or taking part in physical recreation is generally a standard rated supply. Premises count as sports facilities if they are designed or adapted for playing any sport or taking part in physical recreation ie, if they have fixed basketball nets for instance. The presence of floor markings for say badminton does not however mean that a general purpose hall would necessarily be construed as representing sports facilities but where the hall is hired for sporting purposes the hire should of course be standard rated.</w:t>
      </w:r>
    </w:p>
    <w:p w14:paraId="7CEFD890" w14:textId="77777777" w:rsidR="00FD3FE0" w:rsidRPr="00F32139" w:rsidRDefault="00FD3FE0" w:rsidP="00FD3FE0">
      <w:pPr>
        <w:ind w:left="360"/>
        <w:rPr>
          <w:rFonts w:ascii="Helvetica" w:hAnsi="Helvetica" w:cs="Helvetica"/>
          <w:sz w:val="22"/>
          <w:szCs w:val="22"/>
        </w:rPr>
      </w:pPr>
      <w:r w:rsidRPr="00F32139">
        <w:rPr>
          <w:rFonts w:ascii="Helvetica" w:hAnsi="Helvetica" w:cs="Helvetica"/>
          <w:sz w:val="22"/>
          <w:szCs w:val="22"/>
        </w:rPr>
        <w:t>Changing rooms hired incidentally to sports facilities carry the same liability as the sports facility itself.</w:t>
      </w:r>
    </w:p>
    <w:p w14:paraId="18541390" w14:textId="77777777" w:rsidR="00FD3FE0" w:rsidRPr="00F32139" w:rsidRDefault="00FD3FE0" w:rsidP="00FD3FE0">
      <w:pPr>
        <w:ind w:left="360"/>
        <w:rPr>
          <w:rFonts w:ascii="Helvetica" w:hAnsi="Helvetica" w:cs="Helvetica"/>
          <w:sz w:val="22"/>
          <w:szCs w:val="22"/>
        </w:rPr>
      </w:pPr>
    </w:p>
    <w:p w14:paraId="6C7F298A" w14:textId="77777777" w:rsidR="00FD3FE0" w:rsidRPr="00F32139" w:rsidRDefault="00FD3FE0" w:rsidP="00FD3FE0">
      <w:pPr>
        <w:ind w:left="360"/>
        <w:rPr>
          <w:rFonts w:ascii="Helvetica" w:hAnsi="Helvetica" w:cs="Helvetica"/>
          <w:sz w:val="22"/>
          <w:szCs w:val="22"/>
        </w:rPr>
      </w:pPr>
      <w:r w:rsidRPr="00F32139">
        <w:rPr>
          <w:rFonts w:ascii="Helvetica" w:hAnsi="Helvetica" w:cs="Helvetica"/>
          <w:sz w:val="22"/>
          <w:szCs w:val="22"/>
        </w:rPr>
        <w:t>Certain lets of sports facilities are exempt where the granting of the facilities is for:</w:t>
      </w:r>
    </w:p>
    <w:p w14:paraId="6569961B" w14:textId="77777777" w:rsidR="00FD3FE0" w:rsidRPr="00F32139" w:rsidRDefault="00FD3FE0" w:rsidP="00FD3FE0">
      <w:pPr>
        <w:ind w:left="360"/>
        <w:rPr>
          <w:rFonts w:ascii="Helvetica" w:hAnsi="Helvetica" w:cs="Helvetica"/>
          <w:sz w:val="22"/>
          <w:szCs w:val="22"/>
        </w:rPr>
      </w:pPr>
    </w:p>
    <w:p w14:paraId="1EB07722" w14:textId="77777777" w:rsidR="00FD3FE0" w:rsidRPr="00F32139" w:rsidRDefault="00FD3FE0" w:rsidP="00FD3FE0">
      <w:pPr>
        <w:pStyle w:val="ListParagraph"/>
        <w:numPr>
          <w:ilvl w:val="3"/>
          <w:numId w:val="2"/>
        </w:numPr>
        <w:ind w:left="360"/>
        <w:rPr>
          <w:rFonts w:ascii="Helvetica" w:hAnsi="Helvetica" w:cs="Helvetica"/>
          <w:sz w:val="22"/>
          <w:szCs w:val="22"/>
        </w:rPr>
      </w:pPr>
      <w:r w:rsidRPr="00F32139">
        <w:rPr>
          <w:rFonts w:ascii="Helvetica" w:hAnsi="Helvetica" w:cs="Helvetica"/>
          <w:sz w:val="22"/>
          <w:szCs w:val="22"/>
        </w:rPr>
        <w:t>A continuous period of use exceeding 24 hours or</w:t>
      </w:r>
    </w:p>
    <w:p w14:paraId="72D70759" w14:textId="77777777" w:rsidR="00FD3FE0" w:rsidRPr="00F32139" w:rsidRDefault="00FD3FE0" w:rsidP="00FD3FE0">
      <w:pPr>
        <w:pStyle w:val="ListParagraph"/>
        <w:numPr>
          <w:ilvl w:val="3"/>
          <w:numId w:val="2"/>
        </w:numPr>
        <w:ind w:left="360"/>
        <w:rPr>
          <w:rFonts w:ascii="Helvetica" w:hAnsi="Helvetica" w:cs="Helvetica"/>
          <w:sz w:val="22"/>
          <w:szCs w:val="22"/>
        </w:rPr>
      </w:pPr>
      <w:r w:rsidRPr="00F32139">
        <w:rPr>
          <w:rFonts w:ascii="Helvetica" w:hAnsi="Helvetica" w:cs="Helvetica"/>
          <w:sz w:val="22"/>
          <w:szCs w:val="22"/>
        </w:rPr>
        <w:t>A series of 10 or more periods, whether or not exceeding 24 hours in total, where the following conditions are satisfied:</w:t>
      </w:r>
    </w:p>
    <w:p w14:paraId="3E41E3C8" w14:textId="77777777" w:rsidR="00FD3FE0" w:rsidRPr="00F32139" w:rsidRDefault="00FD3FE0" w:rsidP="00FD3FE0">
      <w:pPr>
        <w:pStyle w:val="ListParagraph"/>
        <w:numPr>
          <w:ilvl w:val="0"/>
          <w:numId w:val="7"/>
        </w:numPr>
        <w:ind w:left="1080"/>
        <w:rPr>
          <w:rFonts w:ascii="Helvetica" w:hAnsi="Helvetica" w:cs="Helvetica"/>
          <w:sz w:val="22"/>
          <w:szCs w:val="22"/>
        </w:rPr>
      </w:pPr>
      <w:r w:rsidRPr="00F32139">
        <w:rPr>
          <w:rFonts w:ascii="Helvetica" w:hAnsi="Helvetica" w:cs="Helvetica"/>
          <w:sz w:val="22"/>
          <w:szCs w:val="22"/>
        </w:rPr>
        <w:t>Each period is in respect of the same activity carried on at the same place</w:t>
      </w:r>
    </w:p>
    <w:p w14:paraId="00CC52A4" w14:textId="77777777" w:rsidR="00FD3FE0" w:rsidRPr="00F32139" w:rsidRDefault="00FD3FE0" w:rsidP="00FD3FE0">
      <w:pPr>
        <w:pStyle w:val="ListParagraph"/>
        <w:numPr>
          <w:ilvl w:val="0"/>
          <w:numId w:val="7"/>
        </w:numPr>
        <w:ind w:left="1080"/>
        <w:rPr>
          <w:rFonts w:ascii="Helvetica" w:hAnsi="Helvetica" w:cs="Helvetica"/>
          <w:sz w:val="22"/>
          <w:szCs w:val="22"/>
        </w:rPr>
      </w:pPr>
      <w:r w:rsidRPr="00F32139">
        <w:rPr>
          <w:rFonts w:ascii="Helvetica" w:hAnsi="Helvetica" w:cs="Helvetica"/>
          <w:sz w:val="22"/>
          <w:szCs w:val="22"/>
        </w:rPr>
        <w:t>The interval between each period is not less than one day and not more than 14 days</w:t>
      </w:r>
    </w:p>
    <w:p w14:paraId="398B0F08" w14:textId="77777777" w:rsidR="00FD3FE0" w:rsidRPr="00F32139" w:rsidRDefault="00FD3FE0" w:rsidP="00FD3FE0">
      <w:pPr>
        <w:pStyle w:val="ListParagraph"/>
        <w:numPr>
          <w:ilvl w:val="0"/>
          <w:numId w:val="7"/>
        </w:numPr>
        <w:ind w:left="1080"/>
        <w:rPr>
          <w:rFonts w:ascii="Helvetica" w:hAnsi="Helvetica" w:cs="Helvetica"/>
          <w:sz w:val="22"/>
          <w:szCs w:val="22"/>
        </w:rPr>
      </w:pPr>
      <w:r w:rsidRPr="00F32139">
        <w:rPr>
          <w:rFonts w:ascii="Helvetica" w:hAnsi="Helvetica" w:cs="Helvetica"/>
          <w:sz w:val="22"/>
          <w:szCs w:val="22"/>
        </w:rPr>
        <w:t>The hire charge is paid for the whole series and is so evidenced in the written agreement</w:t>
      </w:r>
    </w:p>
    <w:p w14:paraId="26CC7B41" w14:textId="77777777" w:rsidR="00FD3FE0" w:rsidRPr="00F32139" w:rsidRDefault="00FD3FE0" w:rsidP="00FD3FE0">
      <w:pPr>
        <w:pStyle w:val="ListParagraph"/>
        <w:numPr>
          <w:ilvl w:val="0"/>
          <w:numId w:val="7"/>
        </w:numPr>
        <w:ind w:left="1080"/>
        <w:rPr>
          <w:rFonts w:ascii="Helvetica" w:hAnsi="Helvetica" w:cs="Helvetica"/>
          <w:sz w:val="22"/>
          <w:szCs w:val="22"/>
        </w:rPr>
      </w:pPr>
      <w:r w:rsidRPr="00F32139">
        <w:rPr>
          <w:rFonts w:ascii="Helvetica" w:hAnsi="Helvetica" w:cs="Helvetica"/>
          <w:sz w:val="22"/>
          <w:szCs w:val="22"/>
        </w:rPr>
        <w:t>The grantee has exclusive use of the facilities</w:t>
      </w:r>
    </w:p>
    <w:p w14:paraId="0DA12749" w14:textId="77777777" w:rsidR="00FD3FE0" w:rsidRPr="00F32139" w:rsidRDefault="00FD3FE0" w:rsidP="00FD3FE0">
      <w:pPr>
        <w:pStyle w:val="ListParagraph"/>
        <w:numPr>
          <w:ilvl w:val="0"/>
          <w:numId w:val="7"/>
        </w:numPr>
        <w:ind w:left="1080"/>
        <w:rPr>
          <w:rFonts w:ascii="Helvetica" w:hAnsi="Helvetica" w:cs="Helvetica"/>
          <w:sz w:val="22"/>
          <w:szCs w:val="22"/>
        </w:rPr>
      </w:pPr>
      <w:r w:rsidRPr="00F32139">
        <w:rPr>
          <w:rFonts w:ascii="Helvetica" w:hAnsi="Helvetica" w:cs="Helvetica"/>
          <w:sz w:val="22"/>
          <w:szCs w:val="22"/>
        </w:rPr>
        <w:t>The grantee is a school, an association, a club or an organisation representing affiliated clubs or constituent associations (i.e. is a non- profit making voluntary body)</w:t>
      </w:r>
    </w:p>
    <w:p w14:paraId="7A6CD79C" w14:textId="77777777" w:rsidR="00FD3FE0" w:rsidRPr="00F32139" w:rsidRDefault="00FD3FE0" w:rsidP="00FD3FE0">
      <w:pPr>
        <w:pStyle w:val="ListParagraph"/>
        <w:numPr>
          <w:ilvl w:val="0"/>
          <w:numId w:val="7"/>
        </w:numPr>
        <w:ind w:left="1080"/>
        <w:rPr>
          <w:rFonts w:ascii="Helvetica" w:hAnsi="Helvetica" w:cs="Helvetica"/>
          <w:sz w:val="22"/>
          <w:szCs w:val="22"/>
        </w:rPr>
      </w:pPr>
      <w:r w:rsidRPr="00F32139">
        <w:rPr>
          <w:rFonts w:ascii="Helvetica" w:hAnsi="Helvetica" w:cs="Helvetica"/>
          <w:sz w:val="22"/>
          <w:szCs w:val="22"/>
        </w:rPr>
        <w:t>All other lettings for periods of use of 24 hours or less will be standard rated</w:t>
      </w:r>
    </w:p>
    <w:p w14:paraId="3C986F70" w14:textId="77777777" w:rsidR="00FD3FE0" w:rsidRDefault="00FD3FE0" w:rsidP="00FD3FE0">
      <w:pPr>
        <w:pStyle w:val="ListParagraph"/>
        <w:numPr>
          <w:ilvl w:val="0"/>
          <w:numId w:val="7"/>
        </w:numPr>
        <w:ind w:left="1080"/>
        <w:rPr>
          <w:rFonts w:ascii="Helvetica" w:hAnsi="Helvetica" w:cs="Helvetica"/>
          <w:sz w:val="22"/>
          <w:szCs w:val="22"/>
        </w:rPr>
      </w:pPr>
      <w:r w:rsidRPr="00F32139">
        <w:rPr>
          <w:rFonts w:ascii="Helvetica" w:hAnsi="Helvetica" w:cs="Helvetica"/>
          <w:sz w:val="22"/>
          <w:szCs w:val="22"/>
        </w:rPr>
        <w:t>The position in the event of cancellations of hire periods or variation of the duration of individual lettings is especially complex and advice should be sought.</w:t>
      </w:r>
    </w:p>
    <w:p w14:paraId="3EF7E797" w14:textId="77777777" w:rsidR="00FD3FE0" w:rsidRDefault="00FD3FE0" w:rsidP="00FD3FE0">
      <w:pPr>
        <w:pStyle w:val="ListParagraph"/>
        <w:ind w:left="1080"/>
        <w:rPr>
          <w:rFonts w:ascii="Helvetica" w:hAnsi="Helvetica" w:cs="Helvetica"/>
          <w:sz w:val="22"/>
          <w:szCs w:val="22"/>
        </w:rPr>
      </w:pPr>
    </w:p>
    <w:p w14:paraId="477C65C5" w14:textId="77777777" w:rsidR="00FD3FE0" w:rsidRPr="00F32139" w:rsidRDefault="00FD3FE0" w:rsidP="00FD3FE0">
      <w:pPr>
        <w:pStyle w:val="ListParagraph"/>
        <w:ind w:left="1080"/>
        <w:rPr>
          <w:rFonts w:ascii="Helvetica" w:hAnsi="Helvetica" w:cs="Helvetica"/>
          <w:sz w:val="22"/>
          <w:szCs w:val="22"/>
        </w:rPr>
      </w:pPr>
    </w:p>
    <w:p w14:paraId="0A590F36" w14:textId="77777777" w:rsidR="00FD3FE0" w:rsidRPr="00F32139" w:rsidRDefault="00FD3FE0" w:rsidP="00FD3FE0">
      <w:pPr>
        <w:pStyle w:val="ListParagraph"/>
        <w:ind w:left="2880"/>
        <w:rPr>
          <w:rFonts w:ascii="Helvetica" w:hAnsi="Helvetica" w:cs="Helvetica"/>
          <w:sz w:val="22"/>
          <w:szCs w:val="22"/>
        </w:rPr>
      </w:pPr>
      <w:r w:rsidRPr="00F32139">
        <w:rPr>
          <w:rFonts w:ascii="Helvetica" w:hAnsi="Helvetica" w:cs="Helvetica"/>
          <w:sz w:val="22"/>
          <w:szCs w:val="22"/>
        </w:rPr>
        <w:t xml:space="preserve"> </w:t>
      </w:r>
    </w:p>
    <w:p w14:paraId="15A93986" w14:textId="77777777" w:rsidR="00FD3FE0" w:rsidRPr="001035C4" w:rsidRDefault="00FD3FE0" w:rsidP="00FD3FE0">
      <w:pPr>
        <w:pStyle w:val="ListParagraph"/>
        <w:numPr>
          <w:ilvl w:val="0"/>
          <w:numId w:val="5"/>
        </w:numPr>
        <w:rPr>
          <w:rFonts w:ascii="Helvetica" w:hAnsi="Helvetica" w:cs="Helvetica"/>
          <w:b/>
          <w:sz w:val="22"/>
          <w:szCs w:val="22"/>
        </w:rPr>
      </w:pPr>
      <w:r w:rsidRPr="001035C4">
        <w:rPr>
          <w:rFonts w:ascii="Helvetica" w:hAnsi="Helvetica" w:cs="Helvetica"/>
          <w:b/>
          <w:sz w:val="22"/>
          <w:szCs w:val="22"/>
        </w:rPr>
        <w:t>Safeguarding Arrangements</w:t>
      </w:r>
    </w:p>
    <w:p w14:paraId="18109848" w14:textId="77777777" w:rsidR="00FD3FE0" w:rsidRPr="001035C4" w:rsidRDefault="00FD3FE0" w:rsidP="00FD3FE0">
      <w:pPr>
        <w:ind w:left="360"/>
      </w:pPr>
    </w:p>
    <w:p w14:paraId="4FAECA63" w14:textId="77777777" w:rsidR="00FD3FE0" w:rsidRPr="001035C4" w:rsidRDefault="00FD3FE0" w:rsidP="00FD3FE0">
      <w:pPr>
        <w:ind w:left="360"/>
        <w:jc w:val="both"/>
        <w:rPr>
          <w:rFonts w:ascii="Helvetica" w:hAnsi="Helvetica" w:cs="Helvetica"/>
          <w:sz w:val="22"/>
          <w:szCs w:val="22"/>
        </w:rPr>
      </w:pPr>
      <w:r w:rsidRPr="001035C4">
        <w:rPr>
          <w:rFonts w:ascii="Helvetica" w:hAnsi="Helvetica" w:cs="Helvetica"/>
          <w:sz w:val="22"/>
          <w:szCs w:val="22"/>
        </w:rPr>
        <w:t xml:space="preserve">Schools are required by Keeping children safe in education (2023) to ensure that organisations and individuals that hire/rent the premises have ‘appropriate arrangements’ to keep children safe when using the school premises for non-school activities. This includes requesting and scrutinising providers’ safeguarding and child protection policies and procedures, ensuring liaison with the provider regarding safeguarding matters regardless of whether the children accessing the provision are on the school roll. These should be a condition of the use/occupation of the premises by the provider and failure to comply would lead to termination of the agreement. </w:t>
      </w:r>
    </w:p>
    <w:p w14:paraId="7F9715B2" w14:textId="77777777" w:rsidR="00FD3FE0" w:rsidRPr="001035C4" w:rsidRDefault="00FD3FE0" w:rsidP="00FD3FE0">
      <w:pPr>
        <w:ind w:left="360"/>
        <w:rPr>
          <w:rFonts w:ascii="Helvetica" w:hAnsi="Helvetica" w:cs="Helvetica"/>
          <w:color w:val="000000"/>
          <w:sz w:val="22"/>
          <w:szCs w:val="22"/>
        </w:rPr>
      </w:pPr>
      <w:r w:rsidRPr="001035C4">
        <w:rPr>
          <w:rFonts w:ascii="Helvetica" w:hAnsi="Helvetica" w:cs="Helvetica"/>
          <w:color w:val="000000"/>
          <w:sz w:val="22"/>
          <w:szCs w:val="22"/>
        </w:rPr>
        <w:t xml:space="preserve">Schools and colleges may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 </w:t>
      </w:r>
      <w:r w:rsidRPr="001035C4">
        <w:rPr>
          <w:rFonts w:ascii="Helvetica" w:hAnsi="Helvetica" w:cs="Helvetica"/>
          <w:color w:val="000000"/>
          <w:sz w:val="22"/>
          <w:szCs w:val="22"/>
          <w:shd w:val="clear" w:color="auto" w:fill="FFFFFF"/>
        </w:rPr>
        <w:t>As with any safeguarding allegation, schools and colleges should follow their safeguarding policies and procedures, including informing the LADO.</w:t>
      </w:r>
    </w:p>
    <w:p w14:paraId="622856C8" w14:textId="77777777" w:rsidR="00FD3FE0" w:rsidRPr="001035C4" w:rsidRDefault="00FD3FE0" w:rsidP="00FD3FE0">
      <w:pPr>
        <w:ind w:left="360"/>
        <w:jc w:val="both"/>
        <w:rPr>
          <w:rFonts w:ascii="Helvetica" w:hAnsi="Helvetica" w:cs="Helvetica"/>
          <w:sz w:val="22"/>
          <w:szCs w:val="22"/>
        </w:rPr>
      </w:pPr>
    </w:p>
    <w:p w14:paraId="40962015" w14:textId="77777777" w:rsidR="00FD3FE0" w:rsidRDefault="00FD3FE0" w:rsidP="00FD3FE0">
      <w:pPr>
        <w:ind w:left="360"/>
        <w:jc w:val="both"/>
        <w:rPr>
          <w:rFonts w:ascii="Helvetica" w:hAnsi="Helvetica" w:cs="Helvetica"/>
          <w:sz w:val="22"/>
          <w:szCs w:val="22"/>
        </w:rPr>
      </w:pPr>
      <w:r w:rsidRPr="001035C4">
        <w:rPr>
          <w:rFonts w:ascii="Helvetica" w:hAnsi="Helvetica" w:cs="Helvetica"/>
          <w:sz w:val="22"/>
          <w:szCs w:val="22"/>
        </w:rPr>
        <w:t>Guidance on ‘</w:t>
      </w:r>
      <w:hyperlink r:id="rId9" w:history="1">
        <w:r w:rsidRPr="001035C4">
          <w:rPr>
            <w:rStyle w:val="Hyperlink"/>
            <w:rFonts w:ascii="Helvetica" w:hAnsi="Helvetica" w:cs="Helvetica"/>
            <w:sz w:val="22"/>
            <w:szCs w:val="22"/>
          </w:rPr>
          <w:t>Keeping Children Safe in Out-of-School Settings’</w:t>
        </w:r>
      </w:hyperlink>
      <w:r w:rsidRPr="001035C4">
        <w:rPr>
          <w:rFonts w:ascii="Helvetica" w:hAnsi="Helvetica" w:cs="Helvetica"/>
          <w:sz w:val="22"/>
          <w:szCs w:val="22"/>
        </w:rPr>
        <w:t xml:space="preserve"> details the safeguarding arrangements that schools should expect to have in place.</w:t>
      </w:r>
    </w:p>
    <w:p w14:paraId="390FF63C" w14:textId="77777777" w:rsidR="00FD3FE0" w:rsidRDefault="00FD3FE0">
      <w:pPr>
        <w:rPr>
          <w:rFonts w:ascii="Helvetica" w:hAnsi="Helvetica" w:cs="Helvetica"/>
          <w:b/>
          <w:bCs/>
          <w:sz w:val="22"/>
          <w:szCs w:val="22"/>
        </w:rPr>
      </w:pPr>
    </w:p>
    <w:p w14:paraId="4D0563D7" w14:textId="77777777" w:rsidR="00FD3FE0" w:rsidRDefault="00FD3FE0">
      <w:pPr>
        <w:rPr>
          <w:rFonts w:ascii="Helvetica" w:hAnsi="Helvetica" w:cs="Helvetica"/>
          <w:b/>
          <w:bCs/>
          <w:sz w:val="22"/>
          <w:szCs w:val="22"/>
        </w:rPr>
      </w:pPr>
    </w:p>
    <w:p w14:paraId="7A8D8769" w14:textId="77777777" w:rsidR="00FD3FE0" w:rsidRDefault="00FD3FE0">
      <w:pPr>
        <w:rPr>
          <w:rFonts w:ascii="Helvetica" w:hAnsi="Helvetica" w:cs="Helvetica"/>
          <w:b/>
          <w:bCs/>
          <w:sz w:val="22"/>
          <w:szCs w:val="22"/>
        </w:rPr>
      </w:pPr>
    </w:p>
    <w:p w14:paraId="281CA8FE" w14:textId="77777777" w:rsidR="00FD3FE0" w:rsidRDefault="00FD3FE0">
      <w:pPr>
        <w:rPr>
          <w:rFonts w:ascii="Helvetica" w:hAnsi="Helvetica" w:cs="Helvetica"/>
          <w:b/>
          <w:bCs/>
          <w:sz w:val="22"/>
          <w:szCs w:val="22"/>
        </w:rPr>
      </w:pPr>
    </w:p>
    <w:p w14:paraId="08A0820C" w14:textId="77777777" w:rsidR="00FD3FE0" w:rsidRDefault="00FD3FE0">
      <w:pPr>
        <w:rPr>
          <w:rFonts w:ascii="Helvetica" w:hAnsi="Helvetica" w:cs="Helvetica"/>
          <w:b/>
          <w:bCs/>
          <w:sz w:val="22"/>
          <w:szCs w:val="22"/>
        </w:rPr>
      </w:pPr>
    </w:p>
    <w:p w14:paraId="5D13F857" w14:textId="77777777" w:rsidR="00FD3FE0" w:rsidRDefault="00FD3FE0">
      <w:pPr>
        <w:rPr>
          <w:rFonts w:ascii="Helvetica" w:hAnsi="Helvetica" w:cs="Helvetica"/>
          <w:b/>
          <w:bCs/>
          <w:sz w:val="22"/>
          <w:szCs w:val="22"/>
        </w:rPr>
      </w:pPr>
    </w:p>
    <w:p w14:paraId="27FCBF11" w14:textId="77777777" w:rsidR="00FD3FE0" w:rsidRDefault="00FD3FE0">
      <w:pPr>
        <w:rPr>
          <w:rFonts w:ascii="Helvetica" w:hAnsi="Helvetica" w:cs="Helvetica"/>
          <w:b/>
          <w:bCs/>
          <w:sz w:val="22"/>
          <w:szCs w:val="22"/>
        </w:rPr>
      </w:pPr>
    </w:p>
    <w:p w14:paraId="377AF8EC" w14:textId="77777777" w:rsidR="00FD3FE0" w:rsidRDefault="00FD3FE0">
      <w:pPr>
        <w:rPr>
          <w:rFonts w:ascii="Helvetica" w:hAnsi="Helvetica" w:cs="Helvetica"/>
          <w:b/>
          <w:bCs/>
          <w:sz w:val="22"/>
          <w:szCs w:val="22"/>
        </w:rPr>
      </w:pPr>
    </w:p>
    <w:p w14:paraId="0064FAE5" w14:textId="77777777" w:rsidR="00FD3FE0" w:rsidRDefault="00FD3FE0">
      <w:pPr>
        <w:rPr>
          <w:rFonts w:ascii="Helvetica" w:hAnsi="Helvetica" w:cs="Helvetica"/>
          <w:b/>
          <w:bCs/>
          <w:sz w:val="22"/>
          <w:szCs w:val="22"/>
        </w:rPr>
      </w:pPr>
    </w:p>
    <w:p w14:paraId="56F53812" w14:textId="77777777" w:rsidR="00FD3FE0" w:rsidRDefault="00FD3FE0">
      <w:pPr>
        <w:rPr>
          <w:rFonts w:ascii="Helvetica" w:hAnsi="Helvetica" w:cs="Helvetica"/>
          <w:b/>
          <w:bCs/>
          <w:sz w:val="22"/>
          <w:szCs w:val="22"/>
        </w:rPr>
      </w:pPr>
    </w:p>
    <w:p w14:paraId="58C8DF22" w14:textId="77777777" w:rsidR="00FD3FE0" w:rsidRDefault="00FD3FE0">
      <w:pPr>
        <w:rPr>
          <w:rFonts w:ascii="Helvetica" w:hAnsi="Helvetica" w:cs="Helvetica"/>
          <w:b/>
          <w:bCs/>
          <w:sz w:val="22"/>
          <w:szCs w:val="22"/>
        </w:rPr>
      </w:pPr>
    </w:p>
    <w:p w14:paraId="7D32B23B" w14:textId="77777777" w:rsidR="00FD3FE0" w:rsidRDefault="00FD3FE0">
      <w:pPr>
        <w:rPr>
          <w:rFonts w:ascii="Helvetica" w:hAnsi="Helvetica" w:cs="Helvetica"/>
          <w:b/>
          <w:bCs/>
          <w:sz w:val="22"/>
          <w:szCs w:val="22"/>
        </w:rPr>
      </w:pPr>
    </w:p>
    <w:p w14:paraId="34F48178" w14:textId="77777777" w:rsidR="00FD3FE0" w:rsidRDefault="00FD3FE0">
      <w:pPr>
        <w:rPr>
          <w:rFonts w:ascii="Helvetica" w:hAnsi="Helvetica" w:cs="Helvetica"/>
          <w:b/>
          <w:bCs/>
          <w:sz w:val="22"/>
          <w:szCs w:val="22"/>
        </w:rPr>
      </w:pPr>
    </w:p>
    <w:p w14:paraId="5B3FAADF" w14:textId="77777777" w:rsidR="00FD3FE0" w:rsidRDefault="00FD3FE0">
      <w:pPr>
        <w:rPr>
          <w:rFonts w:ascii="Helvetica" w:hAnsi="Helvetica" w:cs="Helvetica"/>
          <w:b/>
          <w:bCs/>
          <w:sz w:val="22"/>
          <w:szCs w:val="22"/>
        </w:rPr>
      </w:pPr>
    </w:p>
    <w:p w14:paraId="5616B968" w14:textId="77777777" w:rsidR="00FD3FE0" w:rsidRDefault="00FD3FE0">
      <w:pPr>
        <w:rPr>
          <w:rFonts w:ascii="Helvetica" w:hAnsi="Helvetica" w:cs="Helvetica"/>
          <w:b/>
          <w:bCs/>
          <w:sz w:val="22"/>
          <w:szCs w:val="22"/>
        </w:rPr>
      </w:pPr>
    </w:p>
    <w:p w14:paraId="134120B0" w14:textId="722B2862" w:rsidR="000425A6" w:rsidRDefault="00C87F1F">
      <w:pPr>
        <w:rPr>
          <w:rFonts w:ascii="Helvetica" w:hAnsi="Helvetica" w:cs="Helvetica"/>
          <w:b/>
          <w:bCs/>
          <w:sz w:val="22"/>
          <w:szCs w:val="22"/>
        </w:rPr>
      </w:pPr>
      <w:r w:rsidRPr="00C87F1F">
        <w:rPr>
          <w:rFonts w:ascii="Helvetica" w:hAnsi="Helvetica" w:cs="Helvetica"/>
          <w:b/>
          <w:bCs/>
          <w:sz w:val="22"/>
          <w:szCs w:val="22"/>
        </w:rPr>
        <w:lastRenderedPageBreak/>
        <w:t xml:space="preserve">Appendix </w:t>
      </w:r>
      <w:r>
        <w:rPr>
          <w:rFonts w:ascii="Helvetica" w:hAnsi="Helvetica" w:cs="Helvetica"/>
          <w:b/>
          <w:bCs/>
          <w:sz w:val="22"/>
          <w:szCs w:val="22"/>
        </w:rPr>
        <w:t>1</w:t>
      </w:r>
      <w:r w:rsidR="002D054F">
        <w:rPr>
          <w:rFonts w:ascii="Helvetica" w:hAnsi="Helvetica" w:cs="Helvetica"/>
          <w:b/>
          <w:bCs/>
          <w:sz w:val="22"/>
          <w:szCs w:val="22"/>
        </w:rPr>
        <w:t xml:space="preserve"> Application for </w:t>
      </w:r>
      <w:r w:rsidR="00206FB8">
        <w:rPr>
          <w:rFonts w:ascii="Helvetica" w:hAnsi="Helvetica" w:cs="Helvetica"/>
          <w:b/>
          <w:bCs/>
          <w:sz w:val="22"/>
          <w:szCs w:val="22"/>
        </w:rPr>
        <w:t>Hire</w:t>
      </w:r>
    </w:p>
    <w:p w14:paraId="08DB3849" w14:textId="77777777" w:rsidR="00206FB8" w:rsidRPr="00F32139" w:rsidRDefault="00206FB8">
      <w:pPr>
        <w:rPr>
          <w:rFonts w:ascii="Helvetica" w:hAnsi="Helvetica" w:cs="Helvetica"/>
          <w:sz w:val="22"/>
          <w:szCs w:val="22"/>
        </w:rPr>
      </w:pPr>
    </w:p>
    <w:p w14:paraId="63DF585A" w14:textId="5EB0CD24" w:rsidR="000425A6" w:rsidRDefault="000425A6">
      <w:pPr>
        <w:rPr>
          <w:rFonts w:ascii="Helvetica" w:hAnsi="Helvetica" w:cs="Helvetica"/>
          <w:b/>
          <w:sz w:val="22"/>
          <w:szCs w:val="22"/>
        </w:rPr>
      </w:pPr>
      <w:r w:rsidRPr="00F32139">
        <w:rPr>
          <w:rFonts w:ascii="Helvetica" w:hAnsi="Helvetica" w:cs="Helvetica"/>
          <w:b/>
          <w:sz w:val="22"/>
          <w:szCs w:val="22"/>
        </w:rPr>
        <w:t>APPLICATION FOR HIRE OF ……………………………………………………………..SCHOOL</w:t>
      </w:r>
    </w:p>
    <w:p w14:paraId="6A805E2A" w14:textId="77777777" w:rsidR="003A0007" w:rsidRPr="002D054F" w:rsidRDefault="003A0007" w:rsidP="003A0007">
      <w:pPr>
        <w:widowControl/>
        <w:autoSpaceDE/>
        <w:autoSpaceDN/>
        <w:adjustRightInd/>
        <w:spacing w:before="100" w:beforeAutospacing="1" w:after="100" w:afterAutospacing="1"/>
        <w:rPr>
          <w:rFonts w:ascii="Helvetica" w:hAnsi="Helvetica" w:cs="Helvetica"/>
          <w:color w:val="000000"/>
          <w:sz w:val="22"/>
          <w:szCs w:val="22"/>
        </w:rPr>
      </w:pPr>
      <w:r w:rsidRPr="002D054F">
        <w:rPr>
          <w:rFonts w:ascii="Helvetica" w:hAnsi="Helvetica" w:cs="Helvetica"/>
          <w:color w:val="000000"/>
          <w:sz w:val="22"/>
          <w:szCs w:val="22"/>
        </w:rPr>
        <w:t>Details of organisation requesting the letting arrangements:</w:t>
      </w:r>
    </w:p>
    <w:tbl>
      <w:tblPr>
        <w:tblStyle w:val="TableGrid"/>
        <w:tblW w:w="0" w:type="auto"/>
        <w:tblLook w:val="04A0" w:firstRow="1" w:lastRow="0" w:firstColumn="1" w:lastColumn="0" w:noHBand="0" w:noVBand="1"/>
      </w:tblPr>
      <w:tblGrid>
        <w:gridCol w:w="4621"/>
        <w:gridCol w:w="4621"/>
      </w:tblGrid>
      <w:tr w:rsidR="000425A6" w:rsidRPr="002D054F" w14:paraId="7A899443" w14:textId="77777777" w:rsidTr="000425A6">
        <w:tc>
          <w:tcPr>
            <w:tcW w:w="4621" w:type="dxa"/>
          </w:tcPr>
          <w:p w14:paraId="547CBBEA" w14:textId="0843110C" w:rsidR="000425A6" w:rsidRPr="002D054F" w:rsidRDefault="000425A6" w:rsidP="000425A6">
            <w:pPr>
              <w:rPr>
                <w:rFonts w:ascii="Helvetica" w:hAnsi="Helvetica" w:cs="Helvetica"/>
                <w:sz w:val="22"/>
                <w:szCs w:val="22"/>
              </w:rPr>
            </w:pPr>
            <w:r w:rsidRPr="002D054F">
              <w:rPr>
                <w:rFonts w:ascii="Helvetica" w:hAnsi="Helvetica" w:cs="Helvetica"/>
                <w:sz w:val="22"/>
                <w:szCs w:val="22"/>
              </w:rPr>
              <w:t xml:space="preserve">Name </w:t>
            </w:r>
            <w:r w:rsidR="003E2BE6" w:rsidRPr="002D054F">
              <w:rPr>
                <w:rFonts w:ascii="Helvetica" w:hAnsi="Helvetica" w:cs="Helvetica"/>
                <w:sz w:val="22"/>
                <w:szCs w:val="22"/>
              </w:rPr>
              <w:t>(or person requesting to hire)</w:t>
            </w:r>
          </w:p>
          <w:p w14:paraId="5041D0EE" w14:textId="77777777" w:rsidR="000425A6" w:rsidRPr="002D054F" w:rsidRDefault="000425A6" w:rsidP="000425A6">
            <w:pPr>
              <w:rPr>
                <w:rFonts w:ascii="Helvetica" w:hAnsi="Helvetica" w:cs="Helvetica"/>
                <w:sz w:val="22"/>
                <w:szCs w:val="22"/>
              </w:rPr>
            </w:pPr>
          </w:p>
        </w:tc>
        <w:tc>
          <w:tcPr>
            <w:tcW w:w="4621" w:type="dxa"/>
          </w:tcPr>
          <w:p w14:paraId="07F91AE6" w14:textId="77777777" w:rsidR="000425A6" w:rsidRPr="002D054F" w:rsidRDefault="000425A6" w:rsidP="000425A6">
            <w:pPr>
              <w:rPr>
                <w:rFonts w:ascii="Helvetica" w:hAnsi="Helvetica" w:cs="Helvetica"/>
                <w:b/>
                <w:sz w:val="22"/>
                <w:szCs w:val="22"/>
              </w:rPr>
            </w:pPr>
          </w:p>
        </w:tc>
      </w:tr>
      <w:tr w:rsidR="003E2BE6" w:rsidRPr="002D054F" w14:paraId="31D67419" w14:textId="77777777" w:rsidTr="000425A6">
        <w:tc>
          <w:tcPr>
            <w:tcW w:w="4621" w:type="dxa"/>
          </w:tcPr>
          <w:p w14:paraId="6C68CCCF" w14:textId="3D4BBCAA" w:rsidR="003E2BE6" w:rsidRPr="002D054F" w:rsidRDefault="003E2BE6" w:rsidP="000425A6">
            <w:pPr>
              <w:rPr>
                <w:rFonts w:ascii="Helvetica" w:hAnsi="Helvetica" w:cs="Helvetica"/>
                <w:sz w:val="22"/>
                <w:szCs w:val="22"/>
              </w:rPr>
            </w:pPr>
            <w:r w:rsidRPr="002D054F">
              <w:rPr>
                <w:rFonts w:ascii="Helvetica" w:hAnsi="Helvetica" w:cs="Helvetica"/>
                <w:sz w:val="22"/>
                <w:szCs w:val="22"/>
              </w:rPr>
              <w:t>Company Name</w:t>
            </w:r>
            <w:r w:rsidR="00197E10" w:rsidRPr="002D054F">
              <w:rPr>
                <w:rFonts w:ascii="Helvetica" w:hAnsi="Helvetica" w:cs="Helvetica"/>
                <w:sz w:val="22"/>
                <w:szCs w:val="22"/>
              </w:rPr>
              <w:t>/Organisation</w:t>
            </w:r>
          </w:p>
        </w:tc>
        <w:tc>
          <w:tcPr>
            <w:tcW w:w="4621" w:type="dxa"/>
          </w:tcPr>
          <w:p w14:paraId="0B8614BE" w14:textId="77777777" w:rsidR="003E2BE6" w:rsidRPr="002D054F" w:rsidRDefault="003E2BE6" w:rsidP="000425A6">
            <w:pPr>
              <w:rPr>
                <w:rFonts w:ascii="Helvetica" w:hAnsi="Helvetica" w:cs="Helvetica"/>
                <w:b/>
                <w:sz w:val="22"/>
                <w:szCs w:val="22"/>
              </w:rPr>
            </w:pPr>
          </w:p>
        </w:tc>
      </w:tr>
      <w:tr w:rsidR="000425A6" w:rsidRPr="002D054F" w14:paraId="2E26E353" w14:textId="77777777" w:rsidTr="00206FB8">
        <w:trPr>
          <w:trHeight w:val="896"/>
        </w:trPr>
        <w:tc>
          <w:tcPr>
            <w:tcW w:w="4621" w:type="dxa"/>
          </w:tcPr>
          <w:p w14:paraId="0B09BCB6" w14:textId="425C36FA" w:rsidR="000425A6" w:rsidRPr="002D054F" w:rsidRDefault="000425A6" w:rsidP="000425A6">
            <w:pPr>
              <w:rPr>
                <w:rFonts w:ascii="Helvetica" w:hAnsi="Helvetica" w:cs="Helvetica"/>
                <w:sz w:val="22"/>
                <w:szCs w:val="22"/>
              </w:rPr>
            </w:pPr>
            <w:r w:rsidRPr="002D054F">
              <w:rPr>
                <w:rFonts w:ascii="Helvetica" w:hAnsi="Helvetica" w:cs="Helvetica"/>
                <w:sz w:val="22"/>
                <w:szCs w:val="22"/>
              </w:rPr>
              <w:t xml:space="preserve">Address </w:t>
            </w:r>
          </w:p>
          <w:p w14:paraId="0945C4E8" w14:textId="77777777" w:rsidR="000425A6" w:rsidRPr="002D054F" w:rsidRDefault="000425A6" w:rsidP="000425A6">
            <w:pPr>
              <w:rPr>
                <w:rFonts w:ascii="Helvetica" w:hAnsi="Helvetica" w:cs="Helvetica"/>
                <w:sz w:val="22"/>
                <w:szCs w:val="22"/>
              </w:rPr>
            </w:pPr>
          </w:p>
          <w:p w14:paraId="549FB5F2" w14:textId="77777777" w:rsidR="000425A6" w:rsidRPr="002D054F" w:rsidRDefault="000425A6" w:rsidP="000425A6">
            <w:pPr>
              <w:rPr>
                <w:rFonts w:ascii="Helvetica" w:hAnsi="Helvetica" w:cs="Helvetica"/>
                <w:sz w:val="22"/>
                <w:szCs w:val="22"/>
              </w:rPr>
            </w:pPr>
          </w:p>
        </w:tc>
        <w:tc>
          <w:tcPr>
            <w:tcW w:w="4621" w:type="dxa"/>
          </w:tcPr>
          <w:p w14:paraId="0E13F190" w14:textId="77777777" w:rsidR="000425A6" w:rsidRPr="002D054F" w:rsidRDefault="000425A6" w:rsidP="000425A6">
            <w:pPr>
              <w:rPr>
                <w:rFonts w:ascii="Helvetica" w:hAnsi="Helvetica" w:cs="Helvetica"/>
                <w:b/>
                <w:sz w:val="22"/>
                <w:szCs w:val="22"/>
              </w:rPr>
            </w:pPr>
          </w:p>
        </w:tc>
      </w:tr>
      <w:tr w:rsidR="000425A6" w:rsidRPr="002D054F" w14:paraId="61C88332" w14:textId="77777777" w:rsidTr="000425A6">
        <w:tc>
          <w:tcPr>
            <w:tcW w:w="4621" w:type="dxa"/>
          </w:tcPr>
          <w:p w14:paraId="037D0045" w14:textId="20252C0A" w:rsidR="000425A6" w:rsidRPr="002D054F" w:rsidRDefault="000425A6" w:rsidP="003E2BE6">
            <w:pPr>
              <w:rPr>
                <w:rFonts w:ascii="Helvetica" w:hAnsi="Helvetica" w:cs="Helvetica"/>
                <w:sz w:val="22"/>
                <w:szCs w:val="22"/>
              </w:rPr>
            </w:pPr>
            <w:r w:rsidRPr="002D054F">
              <w:rPr>
                <w:rFonts w:ascii="Helvetica" w:hAnsi="Helvetica" w:cs="Helvetica"/>
                <w:sz w:val="22"/>
                <w:szCs w:val="22"/>
              </w:rPr>
              <w:t>Daytime contact number</w:t>
            </w:r>
          </w:p>
        </w:tc>
        <w:tc>
          <w:tcPr>
            <w:tcW w:w="4621" w:type="dxa"/>
          </w:tcPr>
          <w:p w14:paraId="6D7FFAE1" w14:textId="77777777" w:rsidR="000425A6" w:rsidRPr="002D054F" w:rsidRDefault="000425A6" w:rsidP="000425A6">
            <w:pPr>
              <w:rPr>
                <w:rFonts w:ascii="Helvetica" w:hAnsi="Helvetica" w:cs="Helvetica"/>
                <w:b/>
                <w:sz w:val="22"/>
                <w:szCs w:val="22"/>
              </w:rPr>
            </w:pPr>
          </w:p>
        </w:tc>
      </w:tr>
      <w:tr w:rsidR="000425A6" w:rsidRPr="002D054F" w14:paraId="21ED7C72" w14:textId="77777777" w:rsidTr="000425A6">
        <w:tc>
          <w:tcPr>
            <w:tcW w:w="4621" w:type="dxa"/>
          </w:tcPr>
          <w:p w14:paraId="05306DD0" w14:textId="2CE2C38F" w:rsidR="000425A6" w:rsidRPr="002D054F" w:rsidRDefault="000425A6" w:rsidP="003E2BE6">
            <w:pPr>
              <w:rPr>
                <w:rFonts w:ascii="Helvetica" w:hAnsi="Helvetica" w:cs="Helvetica"/>
                <w:sz w:val="22"/>
                <w:szCs w:val="22"/>
              </w:rPr>
            </w:pPr>
            <w:r w:rsidRPr="002D054F">
              <w:rPr>
                <w:rFonts w:ascii="Helvetica" w:hAnsi="Helvetica" w:cs="Helvetica"/>
                <w:sz w:val="22"/>
                <w:szCs w:val="22"/>
              </w:rPr>
              <w:t>Mobile contact number</w:t>
            </w:r>
          </w:p>
        </w:tc>
        <w:tc>
          <w:tcPr>
            <w:tcW w:w="4621" w:type="dxa"/>
          </w:tcPr>
          <w:p w14:paraId="2DF16CF3" w14:textId="77777777" w:rsidR="000425A6" w:rsidRPr="002D054F" w:rsidRDefault="000425A6" w:rsidP="000425A6">
            <w:pPr>
              <w:rPr>
                <w:rFonts w:ascii="Helvetica" w:hAnsi="Helvetica" w:cs="Helvetica"/>
                <w:b/>
                <w:sz w:val="22"/>
                <w:szCs w:val="22"/>
              </w:rPr>
            </w:pPr>
          </w:p>
        </w:tc>
      </w:tr>
      <w:tr w:rsidR="00B6529A" w:rsidRPr="00EB57A8" w14:paraId="4AA2ECCF" w14:textId="77777777" w:rsidTr="003E2BE6">
        <w:trPr>
          <w:trHeight w:val="345"/>
        </w:trPr>
        <w:tc>
          <w:tcPr>
            <w:tcW w:w="4621" w:type="dxa"/>
          </w:tcPr>
          <w:p w14:paraId="4E79D16E" w14:textId="061DBBDF" w:rsidR="00B6529A" w:rsidRPr="00EB57A8" w:rsidRDefault="00B6529A" w:rsidP="000425A6">
            <w:pPr>
              <w:rPr>
                <w:rFonts w:ascii="Helvetica" w:hAnsi="Helvetica" w:cs="Helvetica"/>
                <w:sz w:val="22"/>
                <w:szCs w:val="22"/>
              </w:rPr>
            </w:pPr>
            <w:r w:rsidRPr="002D054F">
              <w:rPr>
                <w:rFonts w:ascii="Helvetica" w:hAnsi="Helvetica" w:cs="Helvetica"/>
                <w:sz w:val="22"/>
                <w:szCs w:val="22"/>
              </w:rPr>
              <w:t>Emai</w:t>
            </w:r>
            <w:r w:rsidR="003E2BE6" w:rsidRPr="002D054F">
              <w:rPr>
                <w:rFonts w:ascii="Helvetica" w:hAnsi="Helvetica" w:cs="Helvetica"/>
                <w:sz w:val="22"/>
                <w:szCs w:val="22"/>
              </w:rPr>
              <w:t>l</w:t>
            </w:r>
          </w:p>
        </w:tc>
        <w:tc>
          <w:tcPr>
            <w:tcW w:w="4621" w:type="dxa"/>
          </w:tcPr>
          <w:p w14:paraId="32643DC8" w14:textId="77777777" w:rsidR="00B6529A" w:rsidRPr="00EB57A8" w:rsidRDefault="00B6529A" w:rsidP="000425A6">
            <w:pPr>
              <w:rPr>
                <w:rFonts w:ascii="Helvetica" w:hAnsi="Helvetica" w:cs="Helvetica"/>
                <w:b/>
                <w:sz w:val="22"/>
                <w:szCs w:val="22"/>
              </w:rPr>
            </w:pPr>
          </w:p>
        </w:tc>
      </w:tr>
    </w:tbl>
    <w:p w14:paraId="2ECBF6E9" w14:textId="77777777" w:rsidR="000425A6" w:rsidRPr="00F32139" w:rsidRDefault="000425A6" w:rsidP="000425A6">
      <w:pPr>
        <w:rPr>
          <w:rFonts w:ascii="Helvetica" w:hAnsi="Helvetica" w:cs="Helvetica"/>
          <w:b/>
          <w:sz w:val="22"/>
          <w:szCs w:val="22"/>
        </w:rPr>
      </w:pPr>
    </w:p>
    <w:tbl>
      <w:tblPr>
        <w:tblStyle w:val="TableGrid"/>
        <w:tblW w:w="9209" w:type="dxa"/>
        <w:tblLook w:val="04A0" w:firstRow="1" w:lastRow="0" w:firstColumn="1" w:lastColumn="0" w:noHBand="0" w:noVBand="1"/>
      </w:tblPr>
      <w:tblGrid>
        <w:gridCol w:w="1509"/>
        <w:gridCol w:w="442"/>
        <w:gridCol w:w="678"/>
        <w:gridCol w:w="390"/>
        <w:gridCol w:w="1509"/>
        <w:gridCol w:w="258"/>
        <w:gridCol w:w="709"/>
        <w:gridCol w:w="543"/>
        <w:gridCol w:w="1509"/>
        <w:gridCol w:w="216"/>
        <w:gridCol w:w="992"/>
        <w:gridCol w:w="454"/>
      </w:tblGrid>
      <w:tr w:rsidR="000425A6" w:rsidRPr="00F32139" w14:paraId="6B06D240" w14:textId="77777777" w:rsidTr="00932C93">
        <w:trPr>
          <w:trHeight w:val="290"/>
        </w:trPr>
        <w:tc>
          <w:tcPr>
            <w:tcW w:w="9209" w:type="dxa"/>
            <w:gridSpan w:val="12"/>
          </w:tcPr>
          <w:p w14:paraId="61CC05C9" w14:textId="77777777" w:rsidR="000425A6" w:rsidRPr="00F32139" w:rsidRDefault="000425A6" w:rsidP="000425A6">
            <w:pPr>
              <w:rPr>
                <w:rFonts w:ascii="Helvetica" w:hAnsi="Helvetica" w:cs="Helvetica"/>
                <w:b/>
                <w:sz w:val="22"/>
                <w:szCs w:val="22"/>
              </w:rPr>
            </w:pPr>
            <w:r w:rsidRPr="00F32139">
              <w:rPr>
                <w:rFonts w:ascii="Helvetica" w:hAnsi="Helvetica" w:cs="Helvetica"/>
                <w:b/>
                <w:sz w:val="22"/>
                <w:szCs w:val="22"/>
              </w:rPr>
              <w:t>Details of requirements</w:t>
            </w:r>
          </w:p>
        </w:tc>
      </w:tr>
      <w:tr w:rsidR="000425A6" w:rsidRPr="00F32139" w14:paraId="48848C49" w14:textId="77777777" w:rsidTr="00932C93">
        <w:trPr>
          <w:trHeight w:val="594"/>
        </w:trPr>
        <w:tc>
          <w:tcPr>
            <w:tcW w:w="5495" w:type="dxa"/>
            <w:gridSpan w:val="7"/>
          </w:tcPr>
          <w:p w14:paraId="7FBCC01B" w14:textId="77777777" w:rsidR="000425A6" w:rsidRPr="00F32139" w:rsidRDefault="000425A6" w:rsidP="000425A6">
            <w:pPr>
              <w:rPr>
                <w:rFonts w:ascii="Helvetica" w:hAnsi="Helvetica" w:cs="Helvetica"/>
                <w:sz w:val="22"/>
                <w:szCs w:val="22"/>
              </w:rPr>
            </w:pPr>
            <w:r w:rsidRPr="00F32139">
              <w:rPr>
                <w:rFonts w:ascii="Helvetica" w:hAnsi="Helvetica" w:cs="Helvetica"/>
                <w:sz w:val="22"/>
                <w:szCs w:val="22"/>
              </w:rPr>
              <w:t>Area to be hired – please tick relevant columns</w:t>
            </w:r>
          </w:p>
          <w:p w14:paraId="0722CA84" w14:textId="77777777" w:rsidR="000425A6" w:rsidRPr="00F32139" w:rsidRDefault="000425A6" w:rsidP="000425A6">
            <w:pPr>
              <w:jc w:val="center"/>
              <w:rPr>
                <w:rFonts w:ascii="Helvetica" w:hAnsi="Helvetica" w:cs="Helvetica"/>
                <w:sz w:val="22"/>
                <w:szCs w:val="22"/>
              </w:rPr>
            </w:pPr>
          </w:p>
        </w:tc>
        <w:tc>
          <w:tcPr>
            <w:tcW w:w="3714" w:type="dxa"/>
            <w:gridSpan w:val="5"/>
          </w:tcPr>
          <w:p w14:paraId="5CBFE36C" w14:textId="77777777" w:rsidR="000425A6" w:rsidRPr="00F32139" w:rsidRDefault="000425A6" w:rsidP="000425A6">
            <w:pPr>
              <w:rPr>
                <w:rFonts w:ascii="Helvetica" w:hAnsi="Helvetica" w:cs="Helvetica"/>
                <w:sz w:val="22"/>
                <w:szCs w:val="22"/>
              </w:rPr>
            </w:pPr>
          </w:p>
        </w:tc>
      </w:tr>
      <w:tr w:rsidR="000425A6" w:rsidRPr="00F32139" w14:paraId="2C30A97F" w14:textId="77777777" w:rsidTr="00932C93">
        <w:trPr>
          <w:trHeight w:val="138"/>
        </w:trPr>
        <w:tc>
          <w:tcPr>
            <w:tcW w:w="1951" w:type="dxa"/>
            <w:gridSpan w:val="2"/>
          </w:tcPr>
          <w:p w14:paraId="2006B57F" w14:textId="77777777" w:rsidR="000425A6" w:rsidRPr="00F32139" w:rsidRDefault="000425A6" w:rsidP="000425A6">
            <w:pPr>
              <w:rPr>
                <w:rFonts w:ascii="Helvetica" w:hAnsi="Helvetica" w:cs="Helvetica"/>
                <w:sz w:val="22"/>
                <w:szCs w:val="22"/>
              </w:rPr>
            </w:pPr>
            <w:r w:rsidRPr="00F32139">
              <w:rPr>
                <w:rFonts w:ascii="Helvetica" w:hAnsi="Helvetica" w:cs="Helvetica"/>
                <w:sz w:val="22"/>
                <w:szCs w:val="22"/>
              </w:rPr>
              <w:t>Hall</w:t>
            </w:r>
          </w:p>
        </w:tc>
        <w:tc>
          <w:tcPr>
            <w:tcW w:w="678" w:type="dxa"/>
          </w:tcPr>
          <w:p w14:paraId="3C6D8EF8" w14:textId="77777777" w:rsidR="000425A6" w:rsidRPr="00F32139" w:rsidRDefault="000425A6" w:rsidP="000425A6">
            <w:pPr>
              <w:rPr>
                <w:rFonts w:ascii="Helvetica" w:hAnsi="Helvetica" w:cs="Helvetica"/>
                <w:b/>
                <w:sz w:val="22"/>
                <w:szCs w:val="22"/>
              </w:rPr>
            </w:pPr>
          </w:p>
        </w:tc>
        <w:tc>
          <w:tcPr>
            <w:tcW w:w="2157" w:type="dxa"/>
            <w:gridSpan w:val="3"/>
          </w:tcPr>
          <w:p w14:paraId="5212A505" w14:textId="77777777" w:rsidR="000425A6" w:rsidRPr="00F32139" w:rsidRDefault="000425A6" w:rsidP="000425A6">
            <w:pPr>
              <w:rPr>
                <w:rFonts w:ascii="Helvetica" w:hAnsi="Helvetica" w:cs="Helvetica"/>
                <w:sz w:val="22"/>
                <w:szCs w:val="22"/>
              </w:rPr>
            </w:pPr>
            <w:r w:rsidRPr="00F32139">
              <w:rPr>
                <w:rFonts w:ascii="Helvetica" w:hAnsi="Helvetica" w:cs="Helvetica"/>
                <w:sz w:val="22"/>
                <w:szCs w:val="22"/>
              </w:rPr>
              <w:t>ICT suite</w:t>
            </w:r>
          </w:p>
        </w:tc>
        <w:tc>
          <w:tcPr>
            <w:tcW w:w="709" w:type="dxa"/>
          </w:tcPr>
          <w:p w14:paraId="3051A45B" w14:textId="77777777" w:rsidR="000425A6" w:rsidRPr="00F32139" w:rsidRDefault="000425A6" w:rsidP="000425A6">
            <w:pPr>
              <w:rPr>
                <w:rFonts w:ascii="Helvetica" w:hAnsi="Helvetica" w:cs="Helvetica"/>
                <w:sz w:val="22"/>
                <w:szCs w:val="22"/>
              </w:rPr>
            </w:pPr>
          </w:p>
        </w:tc>
        <w:tc>
          <w:tcPr>
            <w:tcW w:w="2268" w:type="dxa"/>
            <w:gridSpan w:val="3"/>
          </w:tcPr>
          <w:p w14:paraId="471B1458" w14:textId="77777777" w:rsidR="000425A6" w:rsidRPr="00F32139" w:rsidRDefault="000425A6" w:rsidP="000425A6">
            <w:pPr>
              <w:rPr>
                <w:rFonts w:ascii="Helvetica" w:hAnsi="Helvetica" w:cs="Helvetica"/>
                <w:sz w:val="22"/>
                <w:szCs w:val="22"/>
              </w:rPr>
            </w:pPr>
            <w:r w:rsidRPr="00F32139">
              <w:rPr>
                <w:rFonts w:ascii="Helvetica" w:hAnsi="Helvetica" w:cs="Helvetica"/>
                <w:sz w:val="22"/>
                <w:szCs w:val="22"/>
              </w:rPr>
              <w:t>Playing field</w:t>
            </w:r>
          </w:p>
        </w:tc>
        <w:tc>
          <w:tcPr>
            <w:tcW w:w="992" w:type="dxa"/>
          </w:tcPr>
          <w:p w14:paraId="74E85346" w14:textId="77777777" w:rsidR="000425A6" w:rsidRPr="00F32139" w:rsidRDefault="000425A6" w:rsidP="000425A6">
            <w:pPr>
              <w:rPr>
                <w:rFonts w:ascii="Helvetica" w:hAnsi="Helvetica" w:cs="Helvetica"/>
                <w:sz w:val="22"/>
                <w:szCs w:val="22"/>
              </w:rPr>
            </w:pPr>
          </w:p>
        </w:tc>
        <w:tc>
          <w:tcPr>
            <w:tcW w:w="454" w:type="dxa"/>
            <w:vMerge w:val="restart"/>
          </w:tcPr>
          <w:p w14:paraId="0FCFA66F" w14:textId="77777777" w:rsidR="000425A6" w:rsidRPr="00F32139" w:rsidRDefault="000425A6" w:rsidP="000425A6">
            <w:pPr>
              <w:rPr>
                <w:rFonts w:ascii="Helvetica" w:hAnsi="Helvetica" w:cs="Helvetica"/>
                <w:sz w:val="22"/>
                <w:szCs w:val="22"/>
              </w:rPr>
            </w:pPr>
          </w:p>
        </w:tc>
      </w:tr>
      <w:tr w:rsidR="000425A6" w:rsidRPr="00F32139" w14:paraId="43AFF8FC" w14:textId="77777777" w:rsidTr="00932C93">
        <w:trPr>
          <w:trHeight w:val="138"/>
        </w:trPr>
        <w:tc>
          <w:tcPr>
            <w:tcW w:w="1951" w:type="dxa"/>
            <w:gridSpan w:val="2"/>
          </w:tcPr>
          <w:p w14:paraId="61E33750" w14:textId="77777777" w:rsidR="000425A6" w:rsidRPr="00F32139" w:rsidRDefault="000425A6" w:rsidP="000425A6">
            <w:pPr>
              <w:rPr>
                <w:rFonts w:ascii="Helvetica" w:hAnsi="Helvetica" w:cs="Helvetica"/>
                <w:sz w:val="22"/>
                <w:szCs w:val="22"/>
              </w:rPr>
            </w:pPr>
            <w:r w:rsidRPr="00F32139">
              <w:rPr>
                <w:rFonts w:ascii="Helvetica" w:hAnsi="Helvetica" w:cs="Helvetica"/>
                <w:sz w:val="22"/>
                <w:szCs w:val="22"/>
              </w:rPr>
              <w:t>Classroom</w:t>
            </w:r>
          </w:p>
        </w:tc>
        <w:tc>
          <w:tcPr>
            <w:tcW w:w="678" w:type="dxa"/>
          </w:tcPr>
          <w:p w14:paraId="64CDF185" w14:textId="77777777" w:rsidR="000425A6" w:rsidRPr="00F32139" w:rsidRDefault="000425A6" w:rsidP="000425A6">
            <w:pPr>
              <w:rPr>
                <w:rFonts w:ascii="Helvetica" w:hAnsi="Helvetica" w:cs="Helvetica"/>
                <w:b/>
                <w:sz w:val="22"/>
                <w:szCs w:val="22"/>
              </w:rPr>
            </w:pPr>
          </w:p>
        </w:tc>
        <w:tc>
          <w:tcPr>
            <w:tcW w:w="2157" w:type="dxa"/>
            <w:gridSpan w:val="3"/>
          </w:tcPr>
          <w:p w14:paraId="4BB76604" w14:textId="77777777" w:rsidR="000425A6" w:rsidRPr="00F32139" w:rsidRDefault="000425A6" w:rsidP="000425A6">
            <w:pPr>
              <w:rPr>
                <w:rFonts w:ascii="Helvetica" w:hAnsi="Helvetica" w:cs="Helvetica"/>
                <w:sz w:val="22"/>
                <w:szCs w:val="22"/>
              </w:rPr>
            </w:pPr>
            <w:r w:rsidRPr="00F32139">
              <w:rPr>
                <w:rFonts w:ascii="Helvetica" w:hAnsi="Helvetica" w:cs="Helvetica"/>
                <w:sz w:val="22"/>
                <w:szCs w:val="22"/>
              </w:rPr>
              <w:t>Cookery room</w:t>
            </w:r>
          </w:p>
        </w:tc>
        <w:tc>
          <w:tcPr>
            <w:tcW w:w="709" w:type="dxa"/>
          </w:tcPr>
          <w:p w14:paraId="55D1741B" w14:textId="77777777" w:rsidR="000425A6" w:rsidRPr="00F32139" w:rsidRDefault="000425A6" w:rsidP="000425A6">
            <w:pPr>
              <w:rPr>
                <w:rFonts w:ascii="Helvetica" w:hAnsi="Helvetica" w:cs="Helvetica"/>
                <w:sz w:val="22"/>
                <w:szCs w:val="22"/>
              </w:rPr>
            </w:pPr>
          </w:p>
        </w:tc>
        <w:tc>
          <w:tcPr>
            <w:tcW w:w="2268" w:type="dxa"/>
            <w:gridSpan w:val="3"/>
          </w:tcPr>
          <w:p w14:paraId="5F6002AD" w14:textId="77777777" w:rsidR="000425A6" w:rsidRPr="00F32139" w:rsidRDefault="000425A6" w:rsidP="000425A6">
            <w:pPr>
              <w:rPr>
                <w:rFonts w:ascii="Helvetica" w:hAnsi="Helvetica" w:cs="Helvetica"/>
                <w:sz w:val="22"/>
                <w:szCs w:val="22"/>
              </w:rPr>
            </w:pPr>
            <w:r w:rsidRPr="00F32139">
              <w:rPr>
                <w:rFonts w:ascii="Helvetica" w:hAnsi="Helvetica" w:cs="Helvetica"/>
                <w:sz w:val="22"/>
                <w:szCs w:val="22"/>
              </w:rPr>
              <w:t>School kitchen</w:t>
            </w:r>
          </w:p>
        </w:tc>
        <w:tc>
          <w:tcPr>
            <w:tcW w:w="992" w:type="dxa"/>
          </w:tcPr>
          <w:p w14:paraId="0153A302" w14:textId="77777777" w:rsidR="000425A6" w:rsidRPr="00F32139" w:rsidRDefault="000425A6" w:rsidP="000425A6">
            <w:pPr>
              <w:rPr>
                <w:rFonts w:ascii="Helvetica" w:hAnsi="Helvetica" w:cs="Helvetica"/>
                <w:sz w:val="22"/>
                <w:szCs w:val="22"/>
              </w:rPr>
            </w:pPr>
          </w:p>
        </w:tc>
        <w:tc>
          <w:tcPr>
            <w:tcW w:w="454" w:type="dxa"/>
            <w:vMerge/>
          </w:tcPr>
          <w:p w14:paraId="00A13662" w14:textId="77777777" w:rsidR="000425A6" w:rsidRPr="00F32139" w:rsidRDefault="000425A6" w:rsidP="000425A6">
            <w:pPr>
              <w:rPr>
                <w:rFonts w:ascii="Helvetica" w:hAnsi="Helvetica" w:cs="Helvetica"/>
                <w:sz w:val="22"/>
                <w:szCs w:val="22"/>
              </w:rPr>
            </w:pPr>
          </w:p>
        </w:tc>
      </w:tr>
      <w:tr w:rsidR="000425A6" w:rsidRPr="00F32139" w14:paraId="270DAFD0" w14:textId="77777777" w:rsidTr="00932C93">
        <w:trPr>
          <w:trHeight w:val="290"/>
        </w:trPr>
        <w:tc>
          <w:tcPr>
            <w:tcW w:w="5495" w:type="dxa"/>
            <w:gridSpan w:val="7"/>
          </w:tcPr>
          <w:p w14:paraId="50EFC767" w14:textId="77777777" w:rsidR="000425A6" w:rsidRPr="00F32139" w:rsidRDefault="000425A6" w:rsidP="000425A6">
            <w:pPr>
              <w:rPr>
                <w:rFonts w:ascii="Helvetica" w:hAnsi="Helvetica" w:cs="Helvetica"/>
                <w:sz w:val="22"/>
                <w:szCs w:val="22"/>
              </w:rPr>
            </w:pPr>
            <w:r w:rsidRPr="00F32139">
              <w:rPr>
                <w:rFonts w:ascii="Helvetica" w:hAnsi="Helvetica" w:cs="Helvetica"/>
                <w:sz w:val="22"/>
                <w:szCs w:val="22"/>
              </w:rPr>
              <w:t xml:space="preserve">Additional facilities – please detail </w:t>
            </w:r>
          </w:p>
          <w:p w14:paraId="19C1A292" w14:textId="77777777" w:rsidR="000425A6" w:rsidRPr="00F32139" w:rsidRDefault="000425A6" w:rsidP="000425A6">
            <w:pPr>
              <w:rPr>
                <w:rFonts w:ascii="Helvetica" w:hAnsi="Helvetica" w:cs="Helvetica"/>
                <w:sz w:val="22"/>
                <w:szCs w:val="22"/>
              </w:rPr>
            </w:pPr>
          </w:p>
        </w:tc>
        <w:tc>
          <w:tcPr>
            <w:tcW w:w="3714" w:type="dxa"/>
            <w:gridSpan w:val="5"/>
          </w:tcPr>
          <w:p w14:paraId="348680F3" w14:textId="77777777" w:rsidR="000425A6" w:rsidRPr="00F32139" w:rsidRDefault="000425A6" w:rsidP="000425A6">
            <w:pPr>
              <w:rPr>
                <w:rFonts w:ascii="Helvetica" w:hAnsi="Helvetica" w:cs="Helvetica"/>
                <w:sz w:val="22"/>
                <w:szCs w:val="22"/>
              </w:rPr>
            </w:pPr>
          </w:p>
        </w:tc>
      </w:tr>
      <w:tr w:rsidR="000425A6" w:rsidRPr="00F32139" w14:paraId="699A993C" w14:textId="77777777" w:rsidTr="00932C93">
        <w:trPr>
          <w:trHeight w:val="304"/>
        </w:trPr>
        <w:tc>
          <w:tcPr>
            <w:tcW w:w="5495" w:type="dxa"/>
            <w:gridSpan w:val="7"/>
          </w:tcPr>
          <w:p w14:paraId="531E879E" w14:textId="77777777" w:rsidR="000425A6" w:rsidRPr="00F32139" w:rsidRDefault="000425A6" w:rsidP="000425A6">
            <w:pPr>
              <w:rPr>
                <w:rFonts w:ascii="Helvetica" w:hAnsi="Helvetica" w:cs="Helvetica"/>
                <w:sz w:val="22"/>
                <w:szCs w:val="22"/>
              </w:rPr>
            </w:pPr>
            <w:r w:rsidRPr="00F32139">
              <w:rPr>
                <w:rFonts w:ascii="Helvetica" w:hAnsi="Helvetica" w:cs="Helvetica"/>
                <w:sz w:val="22"/>
                <w:szCs w:val="22"/>
              </w:rPr>
              <w:t>Lettings start date</w:t>
            </w:r>
          </w:p>
        </w:tc>
        <w:tc>
          <w:tcPr>
            <w:tcW w:w="3714" w:type="dxa"/>
            <w:gridSpan w:val="5"/>
          </w:tcPr>
          <w:p w14:paraId="5545960F" w14:textId="77777777" w:rsidR="000425A6" w:rsidRPr="00F32139" w:rsidRDefault="000425A6" w:rsidP="000425A6">
            <w:pPr>
              <w:rPr>
                <w:rFonts w:ascii="Helvetica" w:hAnsi="Helvetica" w:cs="Helvetica"/>
                <w:sz w:val="22"/>
                <w:szCs w:val="22"/>
              </w:rPr>
            </w:pPr>
          </w:p>
        </w:tc>
      </w:tr>
      <w:tr w:rsidR="000425A6" w:rsidRPr="00F32139" w14:paraId="2C222565" w14:textId="77777777" w:rsidTr="00932C93">
        <w:trPr>
          <w:trHeight w:val="304"/>
        </w:trPr>
        <w:tc>
          <w:tcPr>
            <w:tcW w:w="5495" w:type="dxa"/>
            <w:gridSpan w:val="7"/>
          </w:tcPr>
          <w:p w14:paraId="6AF58031" w14:textId="77777777" w:rsidR="000425A6" w:rsidRPr="00F32139" w:rsidRDefault="000425A6" w:rsidP="000425A6">
            <w:pPr>
              <w:rPr>
                <w:rFonts w:ascii="Helvetica" w:hAnsi="Helvetica" w:cs="Helvetica"/>
                <w:sz w:val="22"/>
                <w:szCs w:val="22"/>
              </w:rPr>
            </w:pPr>
            <w:r w:rsidRPr="00F32139">
              <w:rPr>
                <w:rFonts w:ascii="Helvetica" w:hAnsi="Helvetica" w:cs="Helvetica"/>
                <w:sz w:val="22"/>
                <w:szCs w:val="22"/>
              </w:rPr>
              <w:t>Lettings end date</w:t>
            </w:r>
          </w:p>
        </w:tc>
        <w:tc>
          <w:tcPr>
            <w:tcW w:w="3714" w:type="dxa"/>
            <w:gridSpan w:val="5"/>
          </w:tcPr>
          <w:p w14:paraId="6743B921" w14:textId="77777777" w:rsidR="000425A6" w:rsidRPr="00F32139" w:rsidRDefault="000425A6" w:rsidP="000425A6">
            <w:pPr>
              <w:rPr>
                <w:rFonts w:ascii="Helvetica" w:hAnsi="Helvetica" w:cs="Helvetica"/>
                <w:b/>
                <w:sz w:val="22"/>
                <w:szCs w:val="22"/>
              </w:rPr>
            </w:pPr>
          </w:p>
        </w:tc>
      </w:tr>
      <w:tr w:rsidR="00893EA5" w:rsidRPr="00F32139" w14:paraId="6ADD4D45" w14:textId="77777777" w:rsidTr="00932C93">
        <w:trPr>
          <w:trHeight w:val="304"/>
        </w:trPr>
        <w:tc>
          <w:tcPr>
            <w:tcW w:w="1509" w:type="dxa"/>
          </w:tcPr>
          <w:p w14:paraId="35015794" w14:textId="77777777" w:rsidR="00893EA5" w:rsidRPr="00F32139" w:rsidRDefault="00893EA5" w:rsidP="000425A6">
            <w:pPr>
              <w:rPr>
                <w:rFonts w:ascii="Helvetica" w:hAnsi="Helvetica" w:cs="Helvetica"/>
                <w:b/>
                <w:sz w:val="22"/>
                <w:szCs w:val="22"/>
              </w:rPr>
            </w:pPr>
          </w:p>
        </w:tc>
        <w:tc>
          <w:tcPr>
            <w:tcW w:w="1510" w:type="dxa"/>
            <w:gridSpan w:val="3"/>
          </w:tcPr>
          <w:p w14:paraId="0F8991F9" w14:textId="77777777" w:rsidR="00893EA5" w:rsidRPr="00F32139" w:rsidRDefault="00893EA5" w:rsidP="000425A6">
            <w:pPr>
              <w:rPr>
                <w:rFonts w:ascii="Helvetica" w:hAnsi="Helvetica" w:cs="Helvetica"/>
                <w:b/>
                <w:sz w:val="22"/>
                <w:szCs w:val="22"/>
              </w:rPr>
            </w:pPr>
            <w:r w:rsidRPr="00F32139">
              <w:rPr>
                <w:rFonts w:ascii="Helvetica" w:hAnsi="Helvetica" w:cs="Helvetica"/>
                <w:b/>
                <w:sz w:val="22"/>
                <w:szCs w:val="22"/>
              </w:rPr>
              <w:t>Mon</w:t>
            </w:r>
          </w:p>
        </w:tc>
        <w:tc>
          <w:tcPr>
            <w:tcW w:w="1509" w:type="dxa"/>
          </w:tcPr>
          <w:p w14:paraId="2BB1C2B1" w14:textId="77777777" w:rsidR="00893EA5" w:rsidRPr="00F32139" w:rsidRDefault="00893EA5" w:rsidP="000425A6">
            <w:pPr>
              <w:rPr>
                <w:rFonts w:ascii="Helvetica" w:hAnsi="Helvetica" w:cs="Helvetica"/>
                <w:b/>
                <w:sz w:val="22"/>
                <w:szCs w:val="22"/>
              </w:rPr>
            </w:pPr>
            <w:r w:rsidRPr="00F32139">
              <w:rPr>
                <w:rFonts w:ascii="Helvetica" w:hAnsi="Helvetica" w:cs="Helvetica"/>
                <w:b/>
                <w:sz w:val="22"/>
                <w:szCs w:val="22"/>
              </w:rPr>
              <w:t>Tues</w:t>
            </w:r>
          </w:p>
        </w:tc>
        <w:tc>
          <w:tcPr>
            <w:tcW w:w="1510" w:type="dxa"/>
            <w:gridSpan w:val="3"/>
          </w:tcPr>
          <w:p w14:paraId="5D86D3D8" w14:textId="77777777" w:rsidR="00893EA5" w:rsidRPr="00F32139" w:rsidRDefault="00893EA5" w:rsidP="000425A6">
            <w:pPr>
              <w:rPr>
                <w:rFonts w:ascii="Helvetica" w:hAnsi="Helvetica" w:cs="Helvetica"/>
                <w:b/>
                <w:sz w:val="22"/>
                <w:szCs w:val="22"/>
              </w:rPr>
            </w:pPr>
            <w:r w:rsidRPr="00F32139">
              <w:rPr>
                <w:rFonts w:ascii="Helvetica" w:hAnsi="Helvetica" w:cs="Helvetica"/>
                <w:b/>
                <w:sz w:val="22"/>
                <w:szCs w:val="22"/>
              </w:rPr>
              <w:t>Weds</w:t>
            </w:r>
          </w:p>
        </w:tc>
        <w:tc>
          <w:tcPr>
            <w:tcW w:w="1509" w:type="dxa"/>
          </w:tcPr>
          <w:p w14:paraId="1879F39E" w14:textId="77777777" w:rsidR="00893EA5" w:rsidRPr="00F32139" w:rsidRDefault="00893EA5" w:rsidP="000425A6">
            <w:pPr>
              <w:rPr>
                <w:rFonts w:ascii="Helvetica" w:hAnsi="Helvetica" w:cs="Helvetica"/>
                <w:b/>
                <w:sz w:val="22"/>
                <w:szCs w:val="22"/>
              </w:rPr>
            </w:pPr>
            <w:r w:rsidRPr="00F32139">
              <w:rPr>
                <w:rFonts w:ascii="Helvetica" w:hAnsi="Helvetica" w:cs="Helvetica"/>
                <w:b/>
                <w:sz w:val="22"/>
                <w:szCs w:val="22"/>
              </w:rPr>
              <w:t>Thurs</w:t>
            </w:r>
          </w:p>
        </w:tc>
        <w:tc>
          <w:tcPr>
            <w:tcW w:w="1662" w:type="dxa"/>
            <w:gridSpan w:val="3"/>
          </w:tcPr>
          <w:p w14:paraId="1983A854" w14:textId="77777777" w:rsidR="00893EA5" w:rsidRPr="00F32139" w:rsidRDefault="00893EA5" w:rsidP="000425A6">
            <w:pPr>
              <w:rPr>
                <w:rFonts w:ascii="Helvetica" w:hAnsi="Helvetica" w:cs="Helvetica"/>
                <w:b/>
                <w:sz w:val="22"/>
                <w:szCs w:val="22"/>
              </w:rPr>
            </w:pPr>
            <w:r w:rsidRPr="00F32139">
              <w:rPr>
                <w:rFonts w:ascii="Helvetica" w:hAnsi="Helvetica" w:cs="Helvetica"/>
                <w:b/>
                <w:sz w:val="22"/>
                <w:szCs w:val="22"/>
              </w:rPr>
              <w:t>Fri</w:t>
            </w:r>
          </w:p>
        </w:tc>
      </w:tr>
      <w:tr w:rsidR="00893EA5" w:rsidRPr="00F32139" w14:paraId="68A7CA34" w14:textId="77777777" w:rsidTr="00932C93">
        <w:trPr>
          <w:trHeight w:val="304"/>
        </w:trPr>
        <w:tc>
          <w:tcPr>
            <w:tcW w:w="1509" w:type="dxa"/>
          </w:tcPr>
          <w:p w14:paraId="46EA3718" w14:textId="77777777" w:rsidR="00893EA5" w:rsidRPr="00F32139" w:rsidRDefault="00893EA5" w:rsidP="000425A6">
            <w:pPr>
              <w:rPr>
                <w:rFonts w:ascii="Helvetica" w:hAnsi="Helvetica" w:cs="Helvetica"/>
                <w:sz w:val="22"/>
                <w:szCs w:val="22"/>
              </w:rPr>
            </w:pPr>
            <w:r w:rsidRPr="00F32139">
              <w:rPr>
                <w:rFonts w:ascii="Helvetica" w:hAnsi="Helvetica" w:cs="Helvetica"/>
                <w:sz w:val="22"/>
                <w:szCs w:val="22"/>
              </w:rPr>
              <w:t>Start time</w:t>
            </w:r>
          </w:p>
        </w:tc>
        <w:tc>
          <w:tcPr>
            <w:tcW w:w="1510" w:type="dxa"/>
            <w:gridSpan w:val="3"/>
          </w:tcPr>
          <w:p w14:paraId="22506445" w14:textId="77777777" w:rsidR="00893EA5" w:rsidRPr="00F32139" w:rsidRDefault="00893EA5" w:rsidP="000425A6">
            <w:pPr>
              <w:rPr>
                <w:rFonts w:ascii="Helvetica" w:hAnsi="Helvetica" w:cs="Helvetica"/>
                <w:b/>
                <w:sz w:val="22"/>
                <w:szCs w:val="22"/>
              </w:rPr>
            </w:pPr>
          </w:p>
        </w:tc>
        <w:tc>
          <w:tcPr>
            <w:tcW w:w="1509" w:type="dxa"/>
          </w:tcPr>
          <w:p w14:paraId="012368A9" w14:textId="77777777" w:rsidR="00893EA5" w:rsidRPr="00F32139" w:rsidRDefault="00893EA5" w:rsidP="000425A6">
            <w:pPr>
              <w:rPr>
                <w:rFonts w:ascii="Helvetica" w:hAnsi="Helvetica" w:cs="Helvetica"/>
                <w:b/>
                <w:sz w:val="22"/>
                <w:szCs w:val="22"/>
              </w:rPr>
            </w:pPr>
          </w:p>
        </w:tc>
        <w:tc>
          <w:tcPr>
            <w:tcW w:w="1510" w:type="dxa"/>
            <w:gridSpan w:val="3"/>
          </w:tcPr>
          <w:p w14:paraId="4672DAB5" w14:textId="77777777" w:rsidR="00893EA5" w:rsidRPr="00F32139" w:rsidRDefault="00893EA5" w:rsidP="000425A6">
            <w:pPr>
              <w:rPr>
                <w:rFonts w:ascii="Helvetica" w:hAnsi="Helvetica" w:cs="Helvetica"/>
                <w:b/>
                <w:sz w:val="22"/>
                <w:szCs w:val="22"/>
              </w:rPr>
            </w:pPr>
          </w:p>
        </w:tc>
        <w:tc>
          <w:tcPr>
            <w:tcW w:w="1509" w:type="dxa"/>
          </w:tcPr>
          <w:p w14:paraId="3F3D3E40" w14:textId="77777777" w:rsidR="00893EA5" w:rsidRPr="00F32139" w:rsidRDefault="00893EA5" w:rsidP="000425A6">
            <w:pPr>
              <w:rPr>
                <w:rFonts w:ascii="Helvetica" w:hAnsi="Helvetica" w:cs="Helvetica"/>
                <w:b/>
                <w:sz w:val="22"/>
                <w:szCs w:val="22"/>
              </w:rPr>
            </w:pPr>
          </w:p>
        </w:tc>
        <w:tc>
          <w:tcPr>
            <w:tcW w:w="1662" w:type="dxa"/>
            <w:gridSpan w:val="3"/>
          </w:tcPr>
          <w:p w14:paraId="2B8A0327" w14:textId="77777777" w:rsidR="00893EA5" w:rsidRPr="00F32139" w:rsidRDefault="00893EA5" w:rsidP="000425A6">
            <w:pPr>
              <w:rPr>
                <w:rFonts w:ascii="Helvetica" w:hAnsi="Helvetica" w:cs="Helvetica"/>
                <w:b/>
                <w:sz w:val="22"/>
                <w:szCs w:val="22"/>
              </w:rPr>
            </w:pPr>
          </w:p>
        </w:tc>
      </w:tr>
      <w:tr w:rsidR="00893EA5" w:rsidRPr="00F32139" w14:paraId="28FC813B" w14:textId="77777777" w:rsidTr="00932C93">
        <w:trPr>
          <w:trHeight w:val="304"/>
        </w:trPr>
        <w:tc>
          <w:tcPr>
            <w:tcW w:w="1509" w:type="dxa"/>
          </w:tcPr>
          <w:p w14:paraId="08052155" w14:textId="77777777" w:rsidR="00893EA5" w:rsidRPr="00F32139" w:rsidRDefault="00893EA5" w:rsidP="000425A6">
            <w:pPr>
              <w:rPr>
                <w:rFonts w:ascii="Helvetica" w:hAnsi="Helvetica" w:cs="Helvetica"/>
                <w:sz w:val="22"/>
                <w:szCs w:val="22"/>
              </w:rPr>
            </w:pPr>
            <w:r w:rsidRPr="00F32139">
              <w:rPr>
                <w:rFonts w:ascii="Helvetica" w:hAnsi="Helvetica" w:cs="Helvetica"/>
                <w:sz w:val="22"/>
                <w:szCs w:val="22"/>
              </w:rPr>
              <w:t>End time</w:t>
            </w:r>
          </w:p>
        </w:tc>
        <w:tc>
          <w:tcPr>
            <w:tcW w:w="1510" w:type="dxa"/>
            <w:gridSpan w:val="3"/>
          </w:tcPr>
          <w:p w14:paraId="47DC77B2" w14:textId="77777777" w:rsidR="00893EA5" w:rsidRPr="00F32139" w:rsidRDefault="00893EA5" w:rsidP="000425A6">
            <w:pPr>
              <w:rPr>
                <w:rFonts w:ascii="Helvetica" w:hAnsi="Helvetica" w:cs="Helvetica"/>
                <w:b/>
                <w:sz w:val="22"/>
                <w:szCs w:val="22"/>
              </w:rPr>
            </w:pPr>
          </w:p>
        </w:tc>
        <w:tc>
          <w:tcPr>
            <w:tcW w:w="1509" w:type="dxa"/>
          </w:tcPr>
          <w:p w14:paraId="6FE8BBE2" w14:textId="77777777" w:rsidR="00893EA5" w:rsidRPr="00F32139" w:rsidRDefault="00893EA5" w:rsidP="000425A6">
            <w:pPr>
              <w:rPr>
                <w:rFonts w:ascii="Helvetica" w:hAnsi="Helvetica" w:cs="Helvetica"/>
                <w:b/>
                <w:sz w:val="22"/>
                <w:szCs w:val="22"/>
              </w:rPr>
            </w:pPr>
          </w:p>
        </w:tc>
        <w:tc>
          <w:tcPr>
            <w:tcW w:w="1510" w:type="dxa"/>
            <w:gridSpan w:val="3"/>
          </w:tcPr>
          <w:p w14:paraId="4E7CAD3C" w14:textId="77777777" w:rsidR="00893EA5" w:rsidRPr="00F32139" w:rsidRDefault="00893EA5" w:rsidP="000425A6">
            <w:pPr>
              <w:rPr>
                <w:rFonts w:ascii="Helvetica" w:hAnsi="Helvetica" w:cs="Helvetica"/>
                <w:b/>
                <w:sz w:val="22"/>
                <w:szCs w:val="22"/>
              </w:rPr>
            </w:pPr>
          </w:p>
        </w:tc>
        <w:tc>
          <w:tcPr>
            <w:tcW w:w="1509" w:type="dxa"/>
          </w:tcPr>
          <w:p w14:paraId="200EB270" w14:textId="77777777" w:rsidR="00893EA5" w:rsidRPr="00F32139" w:rsidRDefault="00893EA5" w:rsidP="000425A6">
            <w:pPr>
              <w:rPr>
                <w:rFonts w:ascii="Helvetica" w:hAnsi="Helvetica" w:cs="Helvetica"/>
                <w:b/>
                <w:sz w:val="22"/>
                <w:szCs w:val="22"/>
              </w:rPr>
            </w:pPr>
          </w:p>
        </w:tc>
        <w:tc>
          <w:tcPr>
            <w:tcW w:w="1662" w:type="dxa"/>
            <w:gridSpan w:val="3"/>
          </w:tcPr>
          <w:p w14:paraId="6EE02BC8" w14:textId="77777777" w:rsidR="00893EA5" w:rsidRPr="00F32139" w:rsidRDefault="00893EA5" w:rsidP="000425A6">
            <w:pPr>
              <w:rPr>
                <w:rFonts w:ascii="Helvetica" w:hAnsi="Helvetica" w:cs="Helvetica"/>
                <w:b/>
                <w:sz w:val="22"/>
                <w:szCs w:val="22"/>
              </w:rPr>
            </w:pPr>
          </w:p>
        </w:tc>
      </w:tr>
      <w:tr w:rsidR="00893EA5" w:rsidRPr="00F32139" w14:paraId="00401C62" w14:textId="77777777" w:rsidTr="00932C93">
        <w:trPr>
          <w:trHeight w:val="304"/>
        </w:trPr>
        <w:tc>
          <w:tcPr>
            <w:tcW w:w="9209" w:type="dxa"/>
            <w:gridSpan w:val="12"/>
          </w:tcPr>
          <w:p w14:paraId="79F68BB9" w14:textId="77777777" w:rsidR="00893EA5" w:rsidRPr="00F32139" w:rsidRDefault="00893EA5" w:rsidP="000425A6">
            <w:pPr>
              <w:rPr>
                <w:rFonts w:ascii="Helvetica" w:hAnsi="Helvetica" w:cs="Helvetica"/>
                <w:b/>
                <w:sz w:val="22"/>
                <w:szCs w:val="22"/>
              </w:rPr>
            </w:pPr>
            <w:r w:rsidRPr="00F32139">
              <w:rPr>
                <w:rFonts w:ascii="Helvetica" w:hAnsi="Helvetica" w:cs="Helvetica"/>
                <w:b/>
                <w:sz w:val="22"/>
                <w:szCs w:val="22"/>
              </w:rPr>
              <w:t>Nature of activity</w:t>
            </w:r>
          </w:p>
          <w:p w14:paraId="025B2981" w14:textId="77777777" w:rsidR="00893EA5" w:rsidRPr="00F32139" w:rsidRDefault="00893EA5" w:rsidP="000425A6">
            <w:pPr>
              <w:rPr>
                <w:rFonts w:ascii="Helvetica" w:hAnsi="Helvetica" w:cs="Helvetica"/>
                <w:b/>
                <w:sz w:val="22"/>
                <w:szCs w:val="22"/>
              </w:rPr>
            </w:pPr>
          </w:p>
          <w:p w14:paraId="7E53DF8C" w14:textId="77777777" w:rsidR="00893EA5" w:rsidRPr="00F32139" w:rsidRDefault="00893EA5" w:rsidP="000425A6">
            <w:pPr>
              <w:rPr>
                <w:rFonts w:ascii="Helvetica" w:hAnsi="Helvetica" w:cs="Helvetica"/>
                <w:b/>
                <w:sz w:val="22"/>
                <w:szCs w:val="22"/>
              </w:rPr>
            </w:pPr>
          </w:p>
          <w:p w14:paraId="72B40C13" w14:textId="77777777" w:rsidR="00893EA5" w:rsidRPr="00F32139" w:rsidRDefault="00893EA5" w:rsidP="000425A6">
            <w:pPr>
              <w:rPr>
                <w:rFonts w:ascii="Helvetica" w:hAnsi="Helvetica" w:cs="Helvetica"/>
                <w:b/>
                <w:sz w:val="22"/>
                <w:szCs w:val="22"/>
              </w:rPr>
            </w:pPr>
          </w:p>
        </w:tc>
      </w:tr>
      <w:tr w:rsidR="00893EA5" w:rsidRPr="00F32139" w14:paraId="1AC7D620" w14:textId="77777777" w:rsidTr="00932C93">
        <w:trPr>
          <w:trHeight w:val="304"/>
        </w:trPr>
        <w:tc>
          <w:tcPr>
            <w:tcW w:w="9209" w:type="dxa"/>
            <w:gridSpan w:val="12"/>
          </w:tcPr>
          <w:p w14:paraId="368D893C" w14:textId="77777777" w:rsidR="00893EA5" w:rsidRPr="00F32139" w:rsidRDefault="00893EA5" w:rsidP="000425A6">
            <w:pPr>
              <w:rPr>
                <w:rFonts w:ascii="Helvetica" w:hAnsi="Helvetica" w:cs="Helvetica"/>
                <w:b/>
                <w:sz w:val="22"/>
                <w:szCs w:val="22"/>
              </w:rPr>
            </w:pPr>
            <w:r w:rsidRPr="00F32139">
              <w:rPr>
                <w:rFonts w:ascii="Helvetica" w:hAnsi="Helvetica" w:cs="Helvetica"/>
                <w:b/>
                <w:sz w:val="22"/>
                <w:szCs w:val="22"/>
              </w:rPr>
              <w:t>Equipment / facilities requested</w:t>
            </w:r>
          </w:p>
          <w:p w14:paraId="6ED68E06" w14:textId="77777777" w:rsidR="00893EA5" w:rsidRPr="00F32139" w:rsidRDefault="00893EA5" w:rsidP="000425A6">
            <w:pPr>
              <w:rPr>
                <w:rFonts w:ascii="Helvetica" w:hAnsi="Helvetica" w:cs="Helvetica"/>
                <w:b/>
                <w:sz w:val="22"/>
                <w:szCs w:val="22"/>
              </w:rPr>
            </w:pPr>
          </w:p>
          <w:p w14:paraId="3813727E" w14:textId="77777777" w:rsidR="00893EA5" w:rsidRPr="00F32139" w:rsidRDefault="00893EA5" w:rsidP="000425A6">
            <w:pPr>
              <w:rPr>
                <w:rFonts w:ascii="Helvetica" w:hAnsi="Helvetica" w:cs="Helvetica"/>
                <w:b/>
                <w:sz w:val="22"/>
                <w:szCs w:val="22"/>
              </w:rPr>
            </w:pPr>
          </w:p>
          <w:p w14:paraId="5D1C1E6B" w14:textId="77777777" w:rsidR="00893EA5" w:rsidRPr="00F32139" w:rsidRDefault="00893EA5" w:rsidP="000425A6">
            <w:pPr>
              <w:rPr>
                <w:rFonts w:ascii="Helvetica" w:hAnsi="Helvetica" w:cs="Helvetica"/>
                <w:b/>
                <w:sz w:val="22"/>
                <w:szCs w:val="22"/>
              </w:rPr>
            </w:pPr>
          </w:p>
        </w:tc>
      </w:tr>
      <w:tr w:rsidR="00893EA5" w:rsidRPr="00F32139" w14:paraId="20EB35C0" w14:textId="77777777" w:rsidTr="00932C93">
        <w:trPr>
          <w:trHeight w:val="304"/>
        </w:trPr>
        <w:tc>
          <w:tcPr>
            <w:tcW w:w="9209" w:type="dxa"/>
            <w:gridSpan w:val="12"/>
          </w:tcPr>
          <w:p w14:paraId="7F6E48A3" w14:textId="77777777" w:rsidR="00893EA5" w:rsidRPr="00F32139" w:rsidRDefault="00893EA5" w:rsidP="000425A6">
            <w:pPr>
              <w:rPr>
                <w:rFonts w:ascii="Helvetica" w:hAnsi="Helvetica" w:cs="Helvetica"/>
                <w:b/>
                <w:sz w:val="22"/>
                <w:szCs w:val="22"/>
              </w:rPr>
            </w:pPr>
            <w:r w:rsidRPr="00F32139">
              <w:rPr>
                <w:rFonts w:ascii="Helvetica" w:hAnsi="Helvetica" w:cs="Helvetica"/>
                <w:b/>
                <w:sz w:val="22"/>
                <w:szCs w:val="22"/>
              </w:rPr>
              <w:t>Equipment to be bought in by hirer</w:t>
            </w:r>
          </w:p>
          <w:p w14:paraId="44E58C33" w14:textId="77777777" w:rsidR="00893EA5" w:rsidRPr="00F32139" w:rsidRDefault="00893EA5" w:rsidP="000425A6">
            <w:pPr>
              <w:rPr>
                <w:rFonts w:ascii="Helvetica" w:hAnsi="Helvetica" w:cs="Helvetica"/>
                <w:b/>
                <w:sz w:val="22"/>
                <w:szCs w:val="22"/>
              </w:rPr>
            </w:pPr>
          </w:p>
          <w:p w14:paraId="35406B73" w14:textId="77777777" w:rsidR="00893EA5" w:rsidRPr="00F32139" w:rsidRDefault="00893EA5" w:rsidP="000425A6">
            <w:pPr>
              <w:rPr>
                <w:rFonts w:ascii="Helvetica" w:hAnsi="Helvetica" w:cs="Helvetica"/>
                <w:b/>
                <w:sz w:val="22"/>
                <w:szCs w:val="22"/>
              </w:rPr>
            </w:pPr>
          </w:p>
          <w:p w14:paraId="0366FC57" w14:textId="77777777" w:rsidR="00893EA5" w:rsidRPr="00F32139" w:rsidRDefault="00893EA5" w:rsidP="000425A6">
            <w:pPr>
              <w:rPr>
                <w:rFonts w:ascii="Helvetica" w:hAnsi="Helvetica" w:cs="Helvetica"/>
                <w:b/>
                <w:sz w:val="22"/>
                <w:szCs w:val="22"/>
              </w:rPr>
            </w:pPr>
          </w:p>
        </w:tc>
      </w:tr>
      <w:tr w:rsidR="00893EA5" w:rsidRPr="00F32139" w14:paraId="21DC3E84" w14:textId="77777777" w:rsidTr="00932C93">
        <w:trPr>
          <w:trHeight w:val="304"/>
        </w:trPr>
        <w:tc>
          <w:tcPr>
            <w:tcW w:w="4528" w:type="dxa"/>
            <w:gridSpan w:val="5"/>
          </w:tcPr>
          <w:p w14:paraId="7A79DDAA" w14:textId="77777777" w:rsidR="00893EA5" w:rsidRPr="00F32139" w:rsidRDefault="00893EA5" w:rsidP="000425A6">
            <w:pPr>
              <w:rPr>
                <w:rFonts w:ascii="Helvetica" w:hAnsi="Helvetica" w:cs="Helvetica"/>
                <w:b/>
                <w:sz w:val="22"/>
                <w:szCs w:val="22"/>
              </w:rPr>
            </w:pPr>
            <w:r w:rsidRPr="00F32139">
              <w:rPr>
                <w:rFonts w:ascii="Helvetica" w:hAnsi="Helvetica" w:cs="Helvetica"/>
                <w:b/>
                <w:sz w:val="22"/>
                <w:szCs w:val="22"/>
              </w:rPr>
              <w:t>Age range of those attending</w:t>
            </w:r>
          </w:p>
          <w:p w14:paraId="3039B793" w14:textId="77777777" w:rsidR="00893EA5" w:rsidRPr="00F32139" w:rsidRDefault="00893EA5" w:rsidP="000425A6">
            <w:pPr>
              <w:rPr>
                <w:rFonts w:ascii="Helvetica" w:hAnsi="Helvetica" w:cs="Helvetica"/>
                <w:b/>
                <w:sz w:val="22"/>
                <w:szCs w:val="22"/>
              </w:rPr>
            </w:pPr>
          </w:p>
        </w:tc>
        <w:tc>
          <w:tcPr>
            <w:tcW w:w="4681" w:type="dxa"/>
            <w:gridSpan w:val="7"/>
          </w:tcPr>
          <w:p w14:paraId="5443B551" w14:textId="77777777" w:rsidR="00893EA5" w:rsidRDefault="00893EA5" w:rsidP="000425A6">
            <w:pPr>
              <w:rPr>
                <w:rFonts w:ascii="Helvetica" w:hAnsi="Helvetica" w:cs="Helvetica"/>
                <w:b/>
                <w:sz w:val="22"/>
                <w:szCs w:val="22"/>
              </w:rPr>
            </w:pPr>
            <w:r w:rsidRPr="00F32139">
              <w:rPr>
                <w:rFonts w:ascii="Helvetica" w:hAnsi="Helvetica" w:cs="Helvetica"/>
                <w:b/>
                <w:sz w:val="22"/>
                <w:szCs w:val="22"/>
              </w:rPr>
              <w:t>Numbers attending</w:t>
            </w:r>
          </w:p>
          <w:p w14:paraId="5849B678" w14:textId="77777777" w:rsidR="00BE6D04" w:rsidRDefault="00BE6D04" w:rsidP="000425A6">
            <w:pPr>
              <w:rPr>
                <w:rFonts w:ascii="Helvetica" w:hAnsi="Helvetica" w:cs="Helvetica"/>
                <w:b/>
                <w:sz w:val="22"/>
                <w:szCs w:val="22"/>
              </w:rPr>
            </w:pPr>
          </w:p>
          <w:p w14:paraId="31443CC6" w14:textId="448FB619" w:rsidR="00BE6D04" w:rsidRPr="00F32139" w:rsidRDefault="00BE6D04" w:rsidP="000425A6">
            <w:pPr>
              <w:rPr>
                <w:rFonts w:ascii="Helvetica" w:hAnsi="Helvetica" w:cs="Helvetica"/>
                <w:b/>
                <w:sz w:val="22"/>
                <w:szCs w:val="22"/>
              </w:rPr>
            </w:pPr>
          </w:p>
        </w:tc>
      </w:tr>
    </w:tbl>
    <w:p w14:paraId="1957057A" w14:textId="77777777" w:rsidR="000425A6" w:rsidRPr="00F32139" w:rsidRDefault="000425A6" w:rsidP="000425A6">
      <w:pPr>
        <w:rPr>
          <w:rFonts w:ascii="Helvetica" w:hAnsi="Helvetica" w:cs="Helvetica"/>
          <w:b/>
          <w:sz w:val="22"/>
          <w:szCs w:val="22"/>
        </w:rPr>
      </w:pPr>
    </w:p>
    <w:p w14:paraId="3A79E3A6" w14:textId="77777777" w:rsidR="00893EA5" w:rsidRPr="00F32139" w:rsidRDefault="00893EA5" w:rsidP="000425A6">
      <w:pPr>
        <w:rPr>
          <w:rFonts w:ascii="Helvetica" w:hAnsi="Helvetica" w:cs="Helvetica"/>
          <w:sz w:val="22"/>
          <w:szCs w:val="22"/>
        </w:rPr>
      </w:pPr>
      <w:r w:rsidRPr="00F32139">
        <w:rPr>
          <w:rFonts w:ascii="Helvetica" w:hAnsi="Helvetica" w:cs="Helvetica"/>
          <w:sz w:val="22"/>
          <w:szCs w:val="22"/>
        </w:rPr>
        <w:t>I hereby make an application for the hire of the accommodation and facilities stated above and agree to abide by the conditions of use specified in the attached documentation.</w:t>
      </w:r>
    </w:p>
    <w:p w14:paraId="711F3856" w14:textId="77777777" w:rsidR="00893EA5" w:rsidRPr="00F32139" w:rsidRDefault="00893EA5" w:rsidP="000425A6">
      <w:pPr>
        <w:rPr>
          <w:rFonts w:ascii="Helvetica" w:hAnsi="Helvetica" w:cs="Helvetica"/>
          <w:sz w:val="22"/>
          <w:szCs w:val="22"/>
        </w:rPr>
      </w:pPr>
    </w:p>
    <w:p w14:paraId="55C11DB2" w14:textId="40735542" w:rsidR="00893EA5" w:rsidRPr="002D054F" w:rsidRDefault="00893EA5" w:rsidP="000425A6">
      <w:pPr>
        <w:rPr>
          <w:rFonts w:ascii="Helvetica" w:hAnsi="Helvetica" w:cs="Helvetica"/>
          <w:sz w:val="22"/>
          <w:szCs w:val="22"/>
        </w:rPr>
      </w:pPr>
      <w:r w:rsidRPr="00F32139">
        <w:rPr>
          <w:rFonts w:ascii="Helvetica" w:hAnsi="Helvetica" w:cs="Helvetica"/>
          <w:sz w:val="22"/>
          <w:szCs w:val="22"/>
        </w:rPr>
        <w:t>*I can confirm that I have arranged Public Liability Insurance in the name of the individual / organisation hiring the school premises for a limit of at least £5,000,000</w:t>
      </w:r>
      <w:r w:rsidRPr="002D054F">
        <w:rPr>
          <w:rFonts w:ascii="Helvetica" w:hAnsi="Helvetica" w:cs="Helvetica"/>
          <w:sz w:val="22"/>
          <w:szCs w:val="22"/>
        </w:rPr>
        <w:t>.</w:t>
      </w:r>
      <w:r w:rsidR="006B3238" w:rsidRPr="002D054F">
        <w:rPr>
          <w:rFonts w:ascii="Helvetica" w:hAnsi="Helvetica" w:cs="Helvetica"/>
          <w:sz w:val="22"/>
          <w:szCs w:val="22"/>
        </w:rPr>
        <w:t xml:space="preserve"> (</w:t>
      </w:r>
      <w:r w:rsidR="00590DDB" w:rsidRPr="002D054F">
        <w:rPr>
          <w:rFonts w:ascii="Helvetica" w:hAnsi="Helvetica" w:cs="Helvetica"/>
          <w:sz w:val="22"/>
          <w:szCs w:val="22"/>
        </w:rPr>
        <w:t xml:space="preserve">NB this is not the same as Employer Liability Insurance. </w:t>
      </w:r>
      <w:r w:rsidR="006B3238" w:rsidRPr="002D054F">
        <w:rPr>
          <w:rFonts w:ascii="Helvetica" w:hAnsi="Helvetica" w:cs="Helvetica"/>
          <w:sz w:val="22"/>
          <w:szCs w:val="22"/>
        </w:rPr>
        <w:t xml:space="preserve">Please provide a copy of </w:t>
      </w:r>
      <w:r w:rsidR="00590DDB" w:rsidRPr="002D054F">
        <w:rPr>
          <w:rFonts w:ascii="Helvetica" w:hAnsi="Helvetica" w:cs="Helvetica"/>
          <w:sz w:val="22"/>
          <w:szCs w:val="22"/>
        </w:rPr>
        <w:t>your public liability insurance</w:t>
      </w:r>
      <w:r w:rsidR="00F87B26" w:rsidRPr="002D054F">
        <w:rPr>
          <w:rFonts w:ascii="Helvetica" w:hAnsi="Helvetica" w:cs="Helvetica"/>
          <w:sz w:val="22"/>
          <w:szCs w:val="22"/>
        </w:rPr>
        <w:t xml:space="preserve"> for school’s records</w:t>
      </w:r>
      <w:r w:rsidR="006B3238" w:rsidRPr="002D054F">
        <w:rPr>
          <w:rFonts w:ascii="Helvetica" w:hAnsi="Helvetica" w:cs="Helvetica"/>
          <w:sz w:val="22"/>
          <w:szCs w:val="22"/>
        </w:rPr>
        <w:t>).</w:t>
      </w:r>
    </w:p>
    <w:p w14:paraId="0F8EE843" w14:textId="77777777" w:rsidR="00893EA5" w:rsidRPr="002D054F" w:rsidRDefault="00893EA5" w:rsidP="000425A6">
      <w:pPr>
        <w:rPr>
          <w:rFonts w:ascii="Helvetica" w:hAnsi="Helvetica" w:cs="Helvetica"/>
          <w:sz w:val="22"/>
          <w:szCs w:val="22"/>
        </w:rPr>
      </w:pPr>
    </w:p>
    <w:p w14:paraId="7871176C" w14:textId="77777777" w:rsidR="00893EA5" w:rsidRPr="002D054F" w:rsidRDefault="00893EA5" w:rsidP="000425A6">
      <w:pPr>
        <w:rPr>
          <w:rFonts w:ascii="Helvetica" w:hAnsi="Helvetica" w:cs="Helvetica"/>
          <w:sz w:val="22"/>
          <w:szCs w:val="22"/>
        </w:rPr>
      </w:pPr>
      <w:r w:rsidRPr="002D054F">
        <w:rPr>
          <w:rFonts w:ascii="Helvetica" w:hAnsi="Helvetica" w:cs="Helvetica"/>
          <w:sz w:val="22"/>
          <w:szCs w:val="22"/>
        </w:rPr>
        <w:t>Signature of applicant………………………………………………………………………….</w:t>
      </w:r>
    </w:p>
    <w:p w14:paraId="259C7635" w14:textId="31CEA572" w:rsidR="00893EA5" w:rsidRPr="002D054F" w:rsidRDefault="00893EA5" w:rsidP="000425A6">
      <w:pPr>
        <w:rPr>
          <w:rFonts w:ascii="Helvetica" w:hAnsi="Helvetica" w:cs="Helvetica"/>
          <w:sz w:val="22"/>
          <w:szCs w:val="22"/>
        </w:rPr>
      </w:pPr>
      <w:r w:rsidRPr="002D054F">
        <w:rPr>
          <w:rFonts w:ascii="Helvetica" w:hAnsi="Helvetica" w:cs="Helvetica"/>
          <w:sz w:val="22"/>
          <w:szCs w:val="22"/>
        </w:rPr>
        <w:t>Full Name……………………………………………………………………………………Date…………………</w:t>
      </w:r>
    </w:p>
    <w:p w14:paraId="7E6F9F59" w14:textId="77777777" w:rsidR="00893EA5" w:rsidRPr="002D054F" w:rsidRDefault="00893EA5" w:rsidP="000425A6">
      <w:pPr>
        <w:rPr>
          <w:rFonts w:ascii="Helvetica" w:hAnsi="Helvetica" w:cs="Helvetica"/>
          <w:b/>
          <w:sz w:val="22"/>
          <w:szCs w:val="22"/>
        </w:rPr>
      </w:pPr>
    </w:p>
    <w:p w14:paraId="1B412035" w14:textId="0E45DF87" w:rsidR="00893EA5" w:rsidRDefault="00802A1E" w:rsidP="000425A6">
      <w:pPr>
        <w:rPr>
          <w:rFonts w:ascii="Helvetica" w:hAnsi="Helvetica" w:cs="Helvetica"/>
          <w:sz w:val="22"/>
          <w:szCs w:val="22"/>
        </w:rPr>
      </w:pPr>
      <w:r w:rsidRPr="002D054F">
        <w:rPr>
          <w:rFonts w:ascii="Helvetica" w:hAnsi="Helvetica" w:cs="Helvetica"/>
          <w:b/>
          <w:sz w:val="22"/>
          <w:szCs w:val="22"/>
        </w:rPr>
        <w:t xml:space="preserve">Note: </w:t>
      </w:r>
      <w:r w:rsidRPr="002D054F">
        <w:rPr>
          <w:rFonts w:ascii="Helvetica" w:hAnsi="Helvetica" w:cs="Helvetica"/>
          <w:sz w:val="22"/>
          <w:szCs w:val="22"/>
        </w:rPr>
        <w:t>the giving of false information on this application may lead to the cancellation of the booking without notice</w:t>
      </w:r>
      <w:r w:rsidR="009C647A" w:rsidRPr="002D054F">
        <w:rPr>
          <w:rFonts w:ascii="Helvetica" w:hAnsi="Helvetica" w:cs="Helvetica"/>
          <w:sz w:val="22"/>
          <w:szCs w:val="22"/>
        </w:rPr>
        <w:t xml:space="preserve">. As part of its safeguarding responsibilities, </w:t>
      </w:r>
      <w:r w:rsidR="00F20B6D" w:rsidRPr="002D054F">
        <w:rPr>
          <w:rFonts w:ascii="Helvetica" w:hAnsi="Helvetica" w:cs="Helvetica"/>
          <w:sz w:val="22"/>
          <w:szCs w:val="22"/>
        </w:rPr>
        <w:t>s</w:t>
      </w:r>
      <w:r w:rsidR="009C647A" w:rsidRPr="002D054F">
        <w:rPr>
          <w:rFonts w:ascii="Helvetica" w:hAnsi="Helvetica" w:cs="Helvetica"/>
          <w:sz w:val="22"/>
          <w:szCs w:val="22"/>
        </w:rPr>
        <w:t>chool will monitor and periodically check that the information provided is accurate and all hirers must provide additional evidence where requested.</w:t>
      </w:r>
    </w:p>
    <w:p w14:paraId="0589C50E" w14:textId="77777777" w:rsidR="003B3E5B" w:rsidRDefault="003B3E5B" w:rsidP="000425A6">
      <w:pPr>
        <w:rPr>
          <w:rFonts w:ascii="Helvetica" w:hAnsi="Helvetica" w:cs="Helvetica"/>
          <w:b/>
          <w:bCs/>
          <w:sz w:val="22"/>
          <w:szCs w:val="22"/>
        </w:rPr>
      </w:pPr>
    </w:p>
    <w:p w14:paraId="076F5D41" w14:textId="77474E0A" w:rsidR="00C87F1F" w:rsidRPr="00C87F1F" w:rsidRDefault="00C87F1F" w:rsidP="000425A6">
      <w:pPr>
        <w:rPr>
          <w:rFonts w:ascii="Helvetica" w:hAnsi="Helvetica" w:cs="Helvetica"/>
          <w:b/>
          <w:bCs/>
          <w:sz w:val="22"/>
          <w:szCs w:val="22"/>
        </w:rPr>
      </w:pPr>
      <w:r w:rsidRPr="00C87F1F">
        <w:rPr>
          <w:rFonts w:ascii="Helvetica" w:hAnsi="Helvetica" w:cs="Helvetica"/>
          <w:b/>
          <w:bCs/>
          <w:sz w:val="22"/>
          <w:szCs w:val="22"/>
        </w:rPr>
        <w:lastRenderedPageBreak/>
        <w:t>Appendix 2</w:t>
      </w:r>
      <w:r w:rsidR="00206FB8">
        <w:rPr>
          <w:rFonts w:ascii="Helvetica" w:hAnsi="Helvetica" w:cs="Helvetica"/>
          <w:b/>
          <w:bCs/>
          <w:sz w:val="22"/>
          <w:szCs w:val="22"/>
        </w:rPr>
        <w:t xml:space="preserve"> Hire Agreement</w:t>
      </w:r>
    </w:p>
    <w:p w14:paraId="37054250" w14:textId="5FCDD851" w:rsidR="00C87F1F" w:rsidRDefault="00C87F1F" w:rsidP="000425A6">
      <w:pPr>
        <w:rPr>
          <w:rFonts w:ascii="Helvetica" w:hAnsi="Helvetica" w:cs="Helvetica"/>
          <w:sz w:val="22"/>
          <w:szCs w:val="22"/>
        </w:rPr>
      </w:pPr>
    </w:p>
    <w:p w14:paraId="063C106D" w14:textId="77777777" w:rsidR="00C87F1F" w:rsidRPr="00C87F1F" w:rsidRDefault="00C87F1F" w:rsidP="00C87F1F">
      <w:pPr>
        <w:spacing w:before="120" w:after="120"/>
        <w:jc w:val="center"/>
        <w:rPr>
          <w:rFonts w:ascii="Helvetica" w:hAnsi="Helvetica" w:cs="Helvetica"/>
          <w:b/>
          <w:color w:val="000000"/>
          <w:sz w:val="22"/>
          <w:szCs w:val="22"/>
        </w:rPr>
      </w:pPr>
      <w:r w:rsidRPr="00C87F1F">
        <w:rPr>
          <w:rFonts w:ascii="Helvetica" w:hAnsi="Helvetica" w:cs="Helvetica"/>
          <w:b/>
          <w:color w:val="000000"/>
          <w:sz w:val="22"/>
          <w:szCs w:val="22"/>
        </w:rPr>
        <w:t>HIRE AGREEMENT FOR ……………………..…………………………………………………….. SCHOOL</w:t>
      </w:r>
    </w:p>
    <w:p w14:paraId="494ECC2F" w14:textId="77777777" w:rsidR="00C87F1F" w:rsidRPr="00C87F1F" w:rsidRDefault="00C87F1F" w:rsidP="00C87F1F">
      <w:pPr>
        <w:tabs>
          <w:tab w:val="left" w:pos="540"/>
          <w:tab w:val="left" w:pos="5130"/>
        </w:tabs>
        <w:rPr>
          <w:rFonts w:ascii="Helvetica" w:hAnsi="Helvetica" w:cs="Helvetica"/>
          <w:sz w:val="22"/>
          <w:szCs w:val="22"/>
        </w:rPr>
      </w:pPr>
    </w:p>
    <w:p w14:paraId="6EFC15D1" w14:textId="77777777" w:rsidR="00C87F1F" w:rsidRPr="00C87F1F" w:rsidRDefault="00C87F1F" w:rsidP="00C87F1F">
      <w:pPr>
        <w:tabs>
          <w:tab w:val="left" w:pos="540"/>
          <w:tab w:val="left" w:pos="5130"/>
        </w:tabs>
        <w:rPr>
          <w:rFonts w:ascii="Helvetica" w:hAnsi="Helvetica" w:cs="Helvetica"/>
          <w:sz w:val="22"/>
          <w:szCs w:val="22"/>
        </w:rPr>
      </w:pPr>
      <w:r w:rsidRPr="00C87F1F">
        <w:rPr>
          <w:rFonts w:ascii="Helvetica" w:hAnsi="Helvetica" w:cs="Helvetica"/>
          <w:b/>
          <w:sz w:val="22"/>
          <w:szCs w:val="22"/>
        </w:rPr>
        <w:t>AN AGREEMENT</w:t>
      </w:r>
      <w:r w:rsidRPr="00C87F1F">
        <w:rPr>
          <w:rFonts w:ascii="Helvetica" w:hAnsi="Helvetica" w:cs="Helvetica"/>
          <w:sz w:val="22"/>
          <w:szCs w:val="22"/>
        </w:rPr>
        <w:t xml:space="preserve"> made on ………………………………….... (date)</w:t>
      </w:r>
    </w:p>
    <w:p w14:paraId="57DDDE99" w14:textId="77777777" w:rsidR="00C87F1F" w:rsidRPr="00C87F1F" w:rsidRDefault="00C87F1F" w:rsidP="00C87F1F">
      <w:pPr>
        <w:tabs>
          <w:tab w:val="left" w:pos="540"/>
          <w:tab w:val="left" w:pos="5130"/>
        </w:tabs>
        <w:rPr>
          <w:rFonts w:ascii="Helvetica" w:hAnsi="Helvetica" w:cs="Helvetica"/>
          <w:sz w:val="22"/>
          <w:szCs w:val="22"/>
        </w:rPr>
      </w:pPr>
    </w:p>
    <w:p w14:paraId="75B16E2B" w14:textId="77777777" w:rsidR="00C87F1F" w:rsidRPr="00C87F1F" w:rsidRDefault="00C87F1F" w:rsidP="00C87F1F">
      <w:pPr>
        <w:tabs>
          <w:tab w:val="left" w:pos="540"/>
          <w:tab w:val="left" w:pos="5130"/>
        </w:tabs>
        <w:rPr>
          <w:rFonts w:ascii="Helvetica" w:hAnsi="Helvetica" w:cs="Helvetica"/>
          <w:sz w:val="22"/>
          <w:szCs w:val="22"/>
        </w:rPr>
      </w:pPr>
      <w:r w:rsidRPr="00C87F1F">
        <w:rPr>
          <w:rFonts w:ascii="Helvetica" w:hAnsi="Helvetica" w:cs="Helvetica"/>
          <w:sz w:val="22"/>
          <w:szCs w:val="22"/>
        </w:rPr>
        <w:t>Between:</w:t>
      </w:r>
    </w:p>
    <w:p w14:paraId="32DC589D" w14:textId="77777777" w:rsidR="00C87F1F" w:rsidRPr="00C87F1F" w:rsidRDefault="00C87F1F" w:rsidP="00C87F1F">
      <w:pPr>
        <w:tabs>
          <w:tab w:val="left" w:pos="540"/>
          <w:tab w:val="left" w:pos="5130"/>
        </w:tabs>
        <w:rPr>
          <w:rFonts w:ascii="Helvetica" w:hAnsi="Helvetica" w:cs="Helvetica"/>
          <w:sz w:val="22"/>
          <w:szCs w:val="22"/>
        </w:rPr>
      </w:pPr>
    </w:p>
    <w:p w14:paraId="4A405594" w14:textId="77777777" w:rsidR="00C87F1F" w:rsidRPr="00C87F1F" w:rsidRDefault="00C87F1F" w:rsidP="00C87F1F">
      <w:pPr>
        <w:tabs>
          <w:tab w:val="left" w:pos="540"/>
          <w:tab w:val="left" w:pos="5130"/>
        </w:tabs>
        <w:rPr>
          <w:rFonts w:ascii="Helvetica" w:hAnsi="Helvetica" w:cs="Helvetica"/>
          <w:sz w:val="22"/>
          <w:szCs w:val="22"/>
        </w:rPr>
      </w:pPr>
      <w:r w:rsidRPr="00C87F1F">
        <w:rPr>
          <w:rFonts w:ascii="Helvetica" w:hAnsi="Helvetica" w:cs="Helvetica"/>
          <w:sz w:val="22"/>
          <w:szCs w:val="22"/>
        </w:rPr>
        <w:t xml:space="preserve">…………………………………………………………………………………………….. (name of school) </w:t>
      </w:r>
    </w:p>
    <w:p w14:paraId="211FE0BD" w14:textId="77777777" w:rsidR="00C87F1F" w:rsidRPr="00C87F1F" w:rsidRDefault="00C87F1F" w:rsidP="00C87F1F">
      <w:pPr>
        <w:tabs>
          <w:tab w:val="left" w:pos="540"/>
          <w:tab w:val="left" w:pos="5130"/>
        </w:tabs>
        <w:rPr>
          <w:rFonts w:ascii="Helvetica" w:hAnsi="Helvetica" w:cs="Helvetica"/>
          <w:sz w:val="22"/>
          <w:szCs w:val="22"/>
        </w:rPr>
      </w:pPr>
    </w:p>
    <w:p w14:paraId="5EFD818F" w14:textId="77777777" w:rsidR="00C87F1F" w:rsidRPr="00C87F1F" w:rsidRDefault="00C87F1F" w:rsidP="00C87F1F">
      <w:pPr>
        <w:tabs>
          <w:tab w:val="left" w:pos="540"/>
          <w:tab w:val="left" w:pos="5130"/>
        </w:tabs>
        <w:rPr>
          <w:rFonts w:ascii="Helvetica" w:hAnsi="Helvetica" w:cs="Helvetica"/>
          <w:sz w:val="22"/>
          <w:szCs w:val="22"/>
        </w:rPr>
      </w:pPr>
      <w:r w:rsidRPr="00C87F1F">
        <w:rPr>
          <w:rFonts w:ascii="Helvetica" w:hAnsi="Helvetica" w:cs="Helvetica"/>
          <w:sz w:val="22"/>
          <w:szCs w:val="22"/>
        </w:rPr>
        <w:t>and</w:t>
      </w:r>
    </w:p>
    <w:p w14:paraId="3E602F0E" w14:textId="77777777" w:rsidR="00C87F1F" w:rsidRPr="00C87F1F" w:rsidRDefault="00C87F1F" w:rsidP="00C87F1F">
      <w:pPr>
        <w:tabs>
          <w:tab w:val="left" w:pos="540"/>
          <w:tab w:val="left" w:pos="5130"/>
        </w:tabs>
        <w:rPr>
          <w:rFonts w:ascii="Helvetica" w:hAnsi="Helvetica" w:cs="Helvetica"/>
          <w:sz w:val="22"/>
          <w:szCs w:val="22"/>
        </w:rPr>
      </w:pPr>
    </w:p>
    <w:p w14:paraId="0AF9F957" w14:textId="77777777" w:rsidR="00C87F1F" w:rsidRPr="00C87F1F" w:rsidRDefault="00C87F1F" w:rsidP="00C87F1F">
      <w:pPr>
        <w:tabs>
          <w:tab w:val="left" w:pos="540"/>
          <w:tab w:val="left" w:pos="5130"/>
        </w:tabs>
        <w:rPr>
          <w:rFonts w:ascii="Helvetica" w:hAnsi="Helvetica" w:cs="Helvetica"/>
          <w:sz w:val="22"/>
          <w:szCs w:val="22"/>
        </w:rPr>
      </w:pPr>
      <w:r w:rsidRPr="00C87F1F">
        <w:rPr>
          <w:rFonts w:ascii="Helvetica" w:hAnsi="Helvetica" w:cs="Helvetica"/>
          <w:sz w:val="22"/>
          <w:szCs w:val="22"/>
        </w:rPr>
        <w:t>……………………………………………………………………………………………… (name of hirer/organisation)</w:t>
      </w:r>
    </w:p>
    <w:p w14:paraId="32DF3C7F" w14:textId="77777777" w:rsidR="00C87F1F" w:rsidRPr="00C87F1F" w:rsidRDefault="00C87F1F" w:rsidP="00C87F1F">
      <w:pPr>
        <w:tabs>
          <w:tab w:val="left" w:pos="540"/>
          <w:tab w:val="left" w:pos="5130"/>
        </w:tabs>
        <w:rPr>
          <w:rFonts w:ascii="Helvetica" w:hAnsi="Helvetica" w:cs="Helvetica"/>
          <w:sz w:val="22"/>
          <w:szCs w:val="22"/>
        </w:rPr>
      </w:pPr>
    </w:p>
    <w:p w14:paraId="3920AF53" w14:textId="77777777" w:rsidR="00C87F1F" w:rsidRPr="00C87F1F" w:rsidRDefault="00C87F1F" w:rsidP="00C87F1F">
      <w:pPr>
        <w:jc w:val="both"/>
        <w:rPr>
          <w:rFonts w:ascii="Helvetica" w:hAnsi="Helvetica" w:cs="Helvetica"/>
          <w:b/>
          <w:sz w:val="22"/>
          <w:szCs w:val="22"/>
        </w:rPr>
      </w:pPr>
    </w:p>
    <w:p w14:paraId="35F2DF2A" w14:textId="77777777" w:rsidR="00C87F1F" w:rsidRPr="00C87F1F" w:rsidRDefault="00C87F1F" w:rsidP="00C87F1F">
      <w:pPr>
        <w:jc w:val="both"/>
        <w:rPr>
          <w:rFonts w:ascii="Helvetica" w:hAnsi="Helvetica" w:cs="Helvetica"/>
          <w:b/>
          <w:sz w:val="22"/>
          <w:szCs w:val="22"/>
        </w:rPr>
      </w:pPr>
    </w:p>
    <w:p w14:paraId="41682A32" w14:textId="77777777" w:rsidR="00C87F1F" w:rsidRPr="00C87F1F" w:rsidRDefault="00C87F1F" w:rsidP="00C87F1F">
      <w:pPr>
        <w:jc w:val="both"/>
        <w:rPr>
          <w:rFonts w:ascii="Helvetica" w:hAnsi="Helvetica" w:cs="Helvetica"/>
          <w:sz w:val="22"/>
          <w:szCs w:val="22"/>
        </w:rPr>
      </w:pPr>
      <w:r w:rsidRPr="00C87F1F">
        <w:rPr>
          <w:rFonts w:ascii="Helvetica" w:hAnsi="Helvetica" w:cs="Helvetica"/>
          <w:b/>
          <w:sz w:val="22"/>
          <w:szCs w:val="22"/>
        </w:rPr>
        <w:t>IN CONSIDERATION</w:t>
      </w:r>
      <w:r w:rsidRPr="00C87F1F">
        <w:rPr>
          <w:rFonts w:ascii="Helvetica" w:hAnsi="Helvetica" w:cs="Helvetica"/>
          <w:sz w:val="22"/>
          <w:szCs w:val="22"/>
        </w:rPr>
        <w:t xml:space="preserve"> of the school permitting the hirer to use the accommodation listed on the dates and times shown in the schedule below and in accordance with the application for hire, the hirer shall observe the following conditions: -</w:t>
      </w:r>
    </w:p>
    <w:p w14:paraId="54279522" w14:textId="77777777" w:rsidR="00C87F1F" w:rsidRPr="00C87F1F" w:rsidRDefault="00C87F1F" w:rsidP="00C87F1F">
      <w:pPr>
        <w:tabs>
          <w:tab w:val="left" w:pos="4680"/>
          <w:tab w:val="left" w:leader="dot" w:pos="9360"/>
        </w:tabs>
        <w:jc w:val="both"/>
        <w:rPr>
          <w:rFonts w:ascii="Helvetica" w:hAnsi="Helvetica" w:cs="Helvetica"/>
          <w:sz w:val="22"/>
          <w:szCs w:val="22"/>
        </w:rPr>
      </w:pPr>
    </w:p>
    <w:p w14:paraId="0D911272" w14:textId="77777777" w:rsidR="00C87F1F" w:rsidRPr="00C87F1F" w:rsidRDefault="00C87F1F" w:rsidP="00C87F1F">
      <w:pPr>
        <w:widowControl/>
        <w:numPr>
          <w:ilvl w:val="0"/>
          <w:numId w:val="9"/>
        </w:numPr>
        <w:tabs>
          <w:tab w:val="left" w:pos="4680"/>
          <w:tab w:val="left" w:leader="dot" w:pos="9360"/>
        </w:tabs>
        <w:autoSpaceDE/>
        <w:autoSpaceDN/>
        <w:adjustRightInd/>
        <w:jc w:val="both"/>
        <w:rPr>
          <w:rFonts w:ascii="Helvetica" w:hAnsi="Helvetica" w:cs="Helvetica"/>
          <w:sz w:val="22"/>
          <w:szCs w:val="22"/>
        </w:rPr>
      </w:pPr>
      <w:r w:rsidRPr="00C87F1F">
        <w:rPr>
          <w:rFonts w:ascii="Helvetica" w:hAnsi="Helvetica" w:cs="Helvetica"/>
          <w:sz w:val="22"/>
          <w:szCs w:val="22"/>
        </w:rPr>
        <w:t>payment being made in full at least one week prior to the letting(s) taking place;</w:t>
      </w:r>
    </w:p>
    <w:p w14:paraId="117D51C5" w14:textId="77777777" w:rsidR="00C87F1F" w:rsidRPr="00C87F1F" w:rsidRDefault="00C87F1F" w:rsidP="00C87F1F">
      <w:pPr>
        <w:widowControl/>
        <w:numPr>
          <w:ilvl w:val="0"/>
          <w:numId w:val="9"/>
        </w:numPr>
        <w:tabs>
          <w:tab w:val="left" w:pos="4680"/>
          <w:tab w:val="left" w:leader="dot" w:pos="9360"/>
        </w:tabs>
        <w:autoSpaceDE/>
        <w:autoSpaceDN/>
        <w:adjustRightInd/>
        <w:jc w:val="both"/>
        <w:rPr>
          <w:rFonts w:ascii="Helvetica" w:hAnsi="Helvetica" w:cs="Helvetica"/>
          <w:sz w:val="22"/>
          <w:szCs w:val="22"/>
        </w:rPr>
      </w:pPr>
      <w:r w:rsidRPr="00C87F1F">
        <w:rPr>
          <w:rFonts w:ascii="Helvetica" w:hAnsi="Helvetica" w:cs="Helvetica"/>
          <w:sz w:val="22"/>
          <w:szCs w:val="22"/>
        </w:rPr>
        <w:t>the person in charge of your activity being shown the fire escape routes before the start of the letting;</w:t>
      </w:r>
    </w:p>
    <w:p w14:paraId="0FB6A871" w14:textId="77777777" w:rsidR="00C87F1F" w:rsidRPr="00C87F1F" w:rsidRDefault="00C87F1F" w:rsidP="00C87F1F">
      <w:pPr>
        <w:widowControl/>
        <w:numPr>
          <w:ilvl w:val="0"/>
          <w:numId w:val="9"/>
        </w:numPr>
        <w:tabs>
          <w:tab w:val="left" w:pos="4680"/>
          <w:tab w:val="left" w:leader="dot" w:pos="9360"/>
        </w:tabs>
        <w:autoSpaceDE/>
        <w:autoSpaceDN/>
        <w:adjustRightInd/>
        <w:jc w:val="both"/>
        <w:rPr>
          <w:rFonts w:ascii="Helvetica" w:hAnsi="Helvetica" w:cs="Helvetica"/>
          <w:sz w:val="22"/>
          <w:szCs w:val="22"/>
        </w:rPr>
      </w:pPr>
      <w:r w:rsidRPr="00C87F1F">
        <w:rPr>
          <w:rFonts w:ascii="Helvetica" w:hAnsi="Helvetica" w:cs="Helvetica"/>
          <w:sz w:val="22"/>
          <w:szCs w:val="22"/>
        </w:rPr>
        <w:t>the Conditions of Use prevailing at the time of the letting.</w:t>
      </w:r>
    </w:p>
    <w:p w14:paraId="6D68C187" w14:textId="77777777" w:rsidR="00C87F1F" w:rsidRPr="00C87F1F" w:rsidRDefault="00C87F1F" w:rsidP="00C87F1F">
      <w:pPr>
        <w:tabs>
          <w:tab w:val="left" w:pos="4680"/>
          <w:tab w:val="left" w:leader="dot" w:pos="9360"/>
        </w:tabs>
        <w:spacing w:before="120"/>
        <w:jc w:val="both"/>
        <w:rPr>
          <w:rFonts w:ascii="Helvetica" w:hAnsi="Helvetica" w:cs="Helvetica"/>
          <w:sz w:val="22"/>
          <w:szCs w:val="22"/>
        </w:rPr>
      </w:pPr>
      <w:r w:rsidRPr="00C87F1F">
        <w:rPr>
          <w:rFonts w:ascii="Helvetica" w:hAnsi="Helvetica" w:cs="Helvetica"/>
          <w:sz w:val="22"/>
          <w:szCs w:val="22"/>
        </w:rPr>
        <w:t xml:space="preserve">A receipt and authorisation to use the premises will be issued when payment is received. </w:t>
      </w:r>
    </w:p>
    <w:p w14:paraId="66D54702" w14:textId="77777777" w:rsidR="00C87F1F" w:rsidRPr="00C87F1F" w:rsidRDefault="00C87F1F" w:rsidP="00C87F1F">
      <w:pPr>
        <w:tabs>
          <w:tab w:val="left" w:pos="4680"/>
          <w:tab w:val="left" w:leader="dot" w:pos="9360"/>
        </w:tabs>
        <w:rPr>
          <w:rFonts w:ascii="Helvetica" w:hAnsi="Helvetica" w:cs="Helvetica"/>
          <w:b/>
          <w:sz w:val="22"/>
          <w:szCs w:val="22"/>
        </w:rPr>
      </w:pPr>
    </w:p>
    <w:p w14:paraId="1F121861" w14:textId="77777777" w:rsidR="00C87F1F" w:rsidRPr="00C87F1F" w:rsidRDefault="00C87F1F" w:rsidP="00C87F1F">
      <w:pPr>
        <w:tabs>
          <w:tab w:val="left" w:pos="720"/>
        </w:tabs>
        <w:ind w:left="720" w:hanging="720"/>
        <w:rPr>
          <w:rFonts w:ascii="Helvetica" w:hAnsi="Helvetica" w:cs="Helvetica"/>
          <w:b/>
          <w:sz w:val="22"/>
          <w:szCs w:val="22"/>
        </w:rPr>
      </w:pPr>
      <w:r w:rsidRPr="00C87F1F">
        <w:rPr>
          <w:rFonts w:ascii="Helvetica" w:hAnsi="Helvetica" w:cs="Helvetica"/>
          <w:b/>
          <w:sz w:val="22"/>
          <w:szCs w:val="22"/>
        </w:rPr>
        <w:t>Supplementary Details of Hire</w:t>
      </w:r>
    </w:p>
    <w:p w14:paraId="143E165C" w14:textId="77777777" w:rsidR="00C87F1F" w:rsidRPr="00C87F1F" w:rsidRDefault="00C87F1F" w:rsidP="00C87F1F">
      <w:pPr>
        <w:tabs>
          <w:tab w:val="left" w:pos="720"/>
        </w:tabs>
        <w:ind w:left="720" w:hanging="720"/>
        <w:rPr>
          <w:rFonts w:ascii="Helvetica" w:hAnsi="Helvetica" w:cs="Helvetic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87F1F" w:rsidRPr="00C87F1F" w14:paraId="728803E3" w14:textId="77777777" w:rsidTr="00475639">
        <w:tc>
          <w:tcPr>
            <w:tcW w:w="8522" w:type="dxa"/>
            <w:shd w:val="clear" w:color="auto" w:fill="auto"/>
          </w:tcPr>
          <w:p w14:paraId="2CEC8816" w14:textId="77777777" w:rsidR="00C87F1F" w:rsidRPr="00C87F1F" w:rsidRDefault="00C87F1F" w:rsidP="00475639">
            <w:pPr>
              <w:tabs>
                <w:tab w:val="left" w:pos="720"/>
              </w:tabs>
              <w:rPr>
                <w:rFonts w:ascii="Helvetica" w:hAnsi="Helvetica" w:cs="Helvetica"/>
                <w:sz w:val="22"/>
                <w:szCs w:val="22"/>
              </w:rPr>
            </w:pPr>
            <w:r w:rsidRPr="00C87F1F">
              <w:rPr>
                <w:rFonts w:ascii="Helvetica" w:hAnsi="Helvetica" w:cs="Helvetica"/>
                <w:sz w:val="22"/>
                <w:szCs w:val="22"/>
              </w:rPr>
              <w:t>Specific conditions of use, including changes agreed to the application for hire (which should be attached for reference):</w:t>
            </w:r>
          </w:p>
          <w:p w14:paraId="092D8478" w14:textId="77777777" w:rsidR="00C87F1F" w:rsidRPr="00C87F1F" w:rsidRDefault="00C87F1F" w:rsidP="00475639">
            <w:pPr>
              <w:tabs>
                <w:tab w:val="left" w:pos="720"/>
              </w:tabs>
              <w:rPr>
                <w:rFonts w:ascii="Helvetica" w:hAnsi="Helvetica" w:cs="Helvetica"/>
                <w:sz w:val="22"/>
                <w:szCs w:val="22"/>
              </w:rPr>
            </w:pPr>
          </w:p>
          <w:p w14:paraId="323FA638" w14:textId="77777777" w:rsidR="00C87F1F" w:rsidRPr="00C87F1F" w:rsidRDefault="00C87F1F" w:rsidP="00475639">
            <w:pPr>
              <w:tabs>
                <w:tab w:val="left" w:pos="720"/>
              </w:tabs>
              <w:rPr>
                <w:rFonts w:ascii="Helvetica" w:hAnsi="Helvetica" w:cs="Helvetica"/>
                <w:sz w:val="22"/>
                <w:szCs w:val="22"/>
              </w:rPr>
            </w:pPr>
          </w:p>
          <w:p w14:paraId="4ED875C7" w14:textId="77777777" w:rsidR="00C87F1F" w:rsidRPr="00C87F1F" w:rsidRDefault="00C87F1F" w:rsidP="00475639">
            <w:pPr>
              <w:tabs>
                <w:tab w:val="left" w:pos="720"/>
              </w:tabs>
              <w:rPr>
                <w:rFonts w:ascii="Helvetica" w:hAnsi="Helvetica" w:cs="Helvetica"/>
                <w:sz w:val="22"/>
                <w:szCs w:val="22"/>
              </w:rPr>
            </w:pPr>
          </w:p>
          <w:p w14:paraId="612B3F6A" w14:textId="77777777" w:rsidR="00C87F1F" w:rsidRPr="00C87F1F" w:rsidRDefault="00C87F1F" w:rsidP="00475639">
            <w:pPr>
              <w:tabs>
                <w:tab w:val="left" w:pos="720"/>
              </w:tabs>
              <w:rPr>
                <w:rFonts w:ascii="Helvetica" w:hAnsi="Helvetica" w:cs="Helvetica"/>
                <w:sz w:val="22"/>
                <w:szCs w:val="22"/>
              </w:rPr>
            </w:pPr>
          </w:p>
          <w:p w14:paraId="532CA378" w14:textId="77777777" w:rsidR="00C87F1F" w:rsidRPr="00C87F1F" w:rsidRDefault="00C87F1F" w:rsidP="00475639">
            <w:pPr>
              <w:tabs>
                <w:tab w:val="left" w:pos="720"/>
              </w:tabs>
              <w:rPr>
                <w:rFonts w:ascii="Helvetica" w:hAnsi="Helvetica" w:cs="Helvetica"/>
                <w:sz w:val="22"/>
                <w:szCs w:val="22"/>
              </w:rPr>
            </w:pPr>
          </w:p>
        </w:tc>
      </w:tr>
      <w:tr w:rsidR="00C87F1F" w:rsidRPr="00C87F1F" w14:paraId="4C747247" w14:textId="77777777" w:rsidTr="00475639">
        <w:tc>
          <w:tcPr>
            <w:tcW w:w="8522" w:type="dxa"/>
            <w:shd w:val="clear" w:color="auto" w:fill="auto"/>
          </w:tcPr>
          <w:p w14:paraId="670A1EBD" w14:textId="77777777" w:rsidR="00C87F1F" w:rsidRPr="00C87F1F" w:rsidRDefault="00C87F1F" w:rsidP="00475639">
            <w:pPr>
              <w:tabs>
                <w:tab w:val="left" w:pos="720"/>
              </w:tabs>
              <w:rPr>
                <w:rFonts w:ascii="Helvetica" w:hAnsi="Helvetica" w:cs="Helvetica"/>
                <w:sz w:val="22"/>
                <w:szCs w:val="22"/>
              </w:rPr>
            </w:pPr>
            <w:r w:rsidRPr="00C87F1F">
              <w:rPr>
                <w:rFonts w:ascii="Helvetica" w:hAnsi="Helvetica" w:cs="Helvetica"/>
                <w:sz w:val="22"/>
                <w:szCs w:val="22"/>
              </w:rPr>
              <w:t>Agreed charges for lettings, including amount per session, total amount:</w:t>
            </w:r>
          </w:p>
          <w:p w14:paraId="0A4A1B7F" w14:textId="77777777" w:rsidR="00C87F1F" w:rsidRPr="00C87F1F" w:rsidRDefault="00C87F1F" w:rsidP="00475639">
            <w:pPr>
              <w:tabs>
                <w:tab w:val="left" w:pos="720"/>
              </w:tabs>
              <w:rPr>
                <w:rFonts w:ascii="Helvetica" w:hAnsi="Helvetica" w:cs="Helvetica"/>
                <w:sz w:val="22"/>
                <w:szCs w:val="22"/>
              </w:rPr>
            </w:pPr>
          </w:p>
          <w:p w14:paraId="580D7AA7" w14:textId="77777777" w:rsidR="00C87F1F" w:rsidRPr="00C87F1F" w:rsidRDefault="00C87F1F" w:rsidP="00475639">
            <w:pPr>
              <w:tabs>
                <w:tab w:val="left" w:pos="720"/>
              </w:tabs>
              <w:rPr>
                <w:rFonts w:ascii="Helvetica" w:hAnsi="Helvetica" w:cs="Helvetica"/>
                <w:sz w:val="22"/>
                <w:szCs w:val="22"/>
              </w:rPr>
            </w:pPr>
          </w:p>
          <w:p w14:paraId="18273642" w14:textId="77777777" w:rsidR="00C87F1F" w:rsidRPr="00C87F1F" w:rsidRDefault="00C87F1F" w:rsidP="00475639">
            <w:pPr>
              <w:tabs>
                <w:tab w:val="left" w:pos="720"/>
              </w:tabs>
              <w:rPr>
                <w:rFonts w:ascii="Helvetica" w:hAnsi="Helvetica" w:cs="Helvetica"/>
                <w:sz w:val="22"/>
                <w:szCs w:val="22"/>
              </w:rPr>
            </w:pPr>
          </w:p>
          <w:p w14:paraId="3359306F" w14:textId="77777777" w:rsidR="00C87F1F" w:rsidRPr="00C87F1F" w:rsidRDefault="00C87F1F" w:rsidP="00475639">
            <w:pPr>
              <w:tabs>
                <w:tab w:val="left" w:pos="720"/>
              </w:tabs>
              <w:rPr>
                <w:rFonts w:ascii="Helvetica" w:hAnsi="Helvetica" w:cs="Helvetica"/>
                <w:sz w:val="22"/>
                <w:szCs w:val="22"/>
              </w:rPr>
            </w:pPr>
          </w:p>
          <w:p w14:paraId="7FA3DD79" w14:textId="77777777" w:rsidR="00C87F1F" w:rsidRPr="00C87F1F" w:rsidRDefault="00C87F1F" w:rsidP="00475639">
            <w:pPr>
              <w:tabs>
                <w:tab w:val="left" w:pos="720"/>
              </w:tabs>
              <w:rPr>
                <w:rFonts w:ascii="Helvetica" w:hAnsi="Helvetica" w:cs="Helvetica"/>
                <w:sz w:val="22"/>
                <w:szCs w:val="22"/>
              </w:rPr>
            </w:pPr>
          </w:p>
        </w:tc>
      </w:tr>
      <w:tr w:rsidR="00C87F1F" w:rsidRPr="00C87F1F" w14:paraId="3E560DA0" w14:textId="77777777" w:rsidTr="00475639">
        <w:tc>
          <w:tcPr>
            <w:tcW w:w="8522" w:type="dxa"/>
            <w:shd w:val="clear" w:color="auto" w:fill="auto"/>
          </w:tcPr>
          <w:p w14:paraId="2A50E96F" w14:textId="77777777" w:rsidR="00C87F1F" w:rsidRPr="00C87F1F" w:rsidRDefault="00C87F1F" w:rsidP="00475639">
            <w:pPr>
              <w:tabs>
                <w:tab w:val="left" w:pos="720"/>
              </w:tabs>
              <w:rPr>
                <w:rFonts w:ascii="Helvetica" w:hAnsi="Helvetica" w:cs="Helvetica"/>
                <w:sz w:val="22"/>
                <w:szCs w:val="22"/>
              </w:rPr>
            </w:pPr>
            <w:r w:rsidRPr="00C87F1F">
              <w:rPr>
                <w:rFonts w:ascii="Helvetica" w:hAnsi="Helvetica" w:cs="Helvetica"/>
                <w:sz w:val="22"/>
                <w:szCs w:val="22"/>
              </w:rPr>
              <w:t>Details of payments:</w:t>
            </w:r>
          </w:p>
          <w:p w14:paraId="7D18006B" w14:textId="77777777" w:rsidR="00C87F1F" w:rsidRPr="00C87F1F" w:rsidRDefault="00C87F1F" w:rsidP="00475639">
            <w:pPr>
              <w:tabs>
                <w:tab w:val="left" w:pos="720"/>
              </w:tabs>
              <w:rPr>
                <w:rFonts w:ascii="Helvetica" w:hAnsi="Helvetica" w:cs="Helvetica"/>
                <w:sz w:val="22"/>
                <w:szCs w:val="22"/>
              </w:rPr>
            </w:pPr>
          </w:p>
          <w:p w14:paraId="1CD4F273" w14:textId="77777777" w:rsidR="00C87F1F" w:rsidRPr="00C87F1F" w:rsidRDefault="00C87F1F" w:rsidP="00475639">
            <w:pPr>
              <w:tabs>
                <w:tab w:val="left" w:pos="720"/>
              </w:tabs>
              <w:rPr>
                <w:rFonts w:ascii="Helvetica" w:hAnsi="Helvetica" w:cs="Helvetica"/>
                <w:sz w:val="22"/>
                <w:szCs w:val="22"/>
              </w:rPr>
            </w:pPr>
          </w:p>
          <w:p w14:paraId="3065D6B5" w14:textId="77777777" w:rsidR="00C87F1F" w:rsidRPr="00C87F1F" w:rsidRDefault="00C87F1F" w:rsidP="00475639">
            <w:pPr>
              <w:tabs>
                <w:tab w:val="left" w:pos="720"/>
              </w:tabs>
              <w:rPr>
                <w:rFonts w:ascii="Helvetica" w:hAnsi="Helvetica" w:cs="Helvetica"/>
                <w:sz w:val="22"/>
                <w:szCs w:val="22"/>
              </w:rPr>
            </w:pPr>
          </w:p>
          <w:p w14:paraId="4DEAA8AF" w14:textId="77777777" w:rsidR="00C87F1F" w:rsidRPr="00C87F1F" w:rsidRDefault="00C87F1F" w:rsidP="00475639">
            <w:pPr>
              <w:tabs>
                <w:tab w:val="left" w:pos="720"/>
              </w:tabs>
              <w:rPr>
                <w:rFonts w:ascii="Helvetica" w:hAnsi="Helvetica" w:cs="Helvetica"/>
                <w:sz w:val="22"/>
                <w:szCs w:val="22"/>
              </w:rPr>
            </w:pPr>
          </w:p>
        </w:tc>
      </w:tr>
    </w:tbl>
    <w:p w14:paraId="06559AFB" w14:textId="77777777" w:rsidR="00C87F1F" w:rsidRPr="00C87F1F" w:rsidRDefault="00C87F1F" w:rsidP="00C87F1F">
      <w:pPr>
        <w:tabs>
          <w:tab w:val="left" w:leader="dot" w:pos="7200"/>
        </w:tabs>
        <w:rPr>
          <w:rFonts w:ascii="Helvetica" w:hAnsi="Helvetica" w:cs="Helvetica"/>
          <w:sz w:val="22"/>
          <w:szCs w:val="22"/>
        </w:rPr>
      </w:pPr>
    </w:p>
    <w:tbl>
      <w:tblPr>
        <w:tblW w:w="0" w:type="auto"/>
        <w:tblLook w:val="0000" w:firstRow="0" w:lastRow="0" w:firstColumn="0" w:lastColumn="0" w:noHBand="0" w:noVBand="0"/>
      </w:tblPr>
      <w:tblGrid>
        <w:gridCol w:w="1384"/>
        <w:gridCol w:w="4820"/>
        <w:gridCol w:w="742"/>
        <w:gridCol w:w="1985"/>
      </w:tblGrid>
      <w:tr w:rsidR="00C87F1F" w:rsidRPr="00C87F1F" w14:paraId="77A9B953" w14:textId="77777777" w:rsidTr="00475639">
        <w:tc>
          <w:tcPr>
            <w:tcW w:w="1384" w:type="dxa"/>
          </w:tcPr>
          <w:p w14:paraId="1D273939" w14:textId="77777777" w:rsidR="00C87F1F" w:rsidRPr="00C87F1F" w:rsidRDefault="00C87F1F" w:rsidP="00475639">
            <w:pPr>
              <w:tabs>
                <w:tab w:val="left" w:leader="dot" w:pos="7200"/>
              </w:tabs>
              <w:spacing w:before="240"/>
              <w:rPr>
                <w:rFonts w:ascii="Helvetica" w:hAnsi="Helvetica" w:cs="Helvetica"/>
                <w:sz w:val="22"/>
                <w:szCs w:val="22"/>
              </w:rPr>
            </w:pPr>
            <w:r w:rsidRPr="00C87F1F">
              <w:rPr>
                <w:rFonts w:ascii="Helvetica" w:hAnsi="Helvetica" w:cs="Helvetica"/>
                <w:sz w:val="22"/>
                <w:szCs w:val="22"/>
              </w:rPr>
              <w:t>Signed by:</w:t>
            </w:r>
          </w:p>
        </w:tc>
        <w:tc>
          <w:tcPr>
            <w:tcW w:w="4820" w:type="dxa"/>
            <w:tcBorders>
              <w:bottom w:val="dashSmallGap" w:sz="4" w:space="0" w:color="auto"/>
            </w:tcBorders>
          </w:tcPr>
          <w:p w14:paraId="04CAEF5E" w14:textId="77777777" w:rsidR="00C87F1F" w:rsidRPr="00C87F1F" w:rsidRDefault="00C87F1F" w:rsidP="00475639">
            <w:pPr>
              <w:tabs>
                <w:tab w:val="left" w:leader="dot" w:pos="7200"/>
              </w:tabs>
              <w:spacing w:before="240"/>
              <w:rPr>
                <w:rFonts w:ascii="Helvetica" w:hAnsi="Helvetica" w:cs="Helvetica"/>
                <w:sz w:val="22"/>
                <w:szCs w:val="22"/>
              </w:rPr>
            </w:pPr>
          </w:p>
        </w:tc>
        <w:tc>
          <w:tcPr>
            <w:tcW w:w="736" w:type="dxa"/>
          </w:tcPr>
          <w:p w14:paraId="784D8A57" w14:textId="77777777" w:rsidR="00C87F1F" w:rsidRPr="00C87F1F" w:rsidRDefault="00C87F1F" w:rsidP="00475639">
            <w:pPr>
              <w:tabs>
                <w:tab w:val="left" w:leader="dot" w:pos="7200"/>
              </w:tabs>
              <w:spacing w:before="240"/>
              <w:rPr>
                <w:rFonts w:ascii="Helvetica" w:hAnsi="Helvetica" w:cs="Helvetica"/>
                <w:sz w:val="22"/>
                <w:szCs w:val="22"/>
              </w:rPr>
            </w:pPr>
            <w:r w:rsidRPr="00C87F1F">
              <w:rPr>
                <w:rFonts w:ascii="Helvetica" w:hAnsi="Helvetica" w:cs="Helvetica"/>
                <w:sz w:val="22"/>
                <w:szCs w:val="22"/>
              </w:rPr>
              <w:t>Date:</w:t>
            </w:r>
          </w:p>
        </w:tc>
        <w:tc>
          <w:tcPr>
            <w:tcW w:w="1985" w:type="dxa"/>
            <w:tcBorders>
              <w:bottom w:val="dotted" w:sz="4" w:space="0" w:color="auto"/>
            </w:tcBorders>
          </w:tcPr>
          <w:p w14:paraId="51C1175A" w14:textId="77777777" w:rsidR="00C87F1F" w:rsidRPr="00C87F1F" w:rsidRDefault="00C87F1F" w:rsidP="00475639">
            <w:pPr>
              <w:tabs>
                <w:tab w:val="left" w:leader="dot" w:pos="7200"/>
              </w:tabs>
              <w:spacing w:before="240"/>
              <w:rPr>
                <w:rFonts w:ascii="Helvetica" w:hAnsi="Helvetica" w:cs="Helvetica"/>
                <w:sz w:val="22"/>
                <w:szCs w:val="22"/>
              </w:rPr>
            </w:pPr>
          </w:p>
        </w:tc>
      </w:tr>
    </w:tbl>
    <w:p w14:paraId="453798FE" w14:textId="77777777" w:rsidR="00C87F1F" w:rsidRPr="00C87F1F" w:rsidRDefault="00C87F1F" w:rsidP="00C87F1F">
      <w:pPr>
        <w:tabs>
          <w:tab w:val="left" w:leader="dot" w:pos="7200"/>
        </w:tabs>
        <w:spacing w:before="120" w:line="360" w:lineRule="auto"/>
        <w:rPr>
          <w:rFonts w:ascii="Helvetica" w:hAnsi="Helvetica" w:cs="Helvetica"/>
          <w:sz w:val="22"/>
          <w:szCs w:val="22"/>
        </w:rPr>
      </w:pPr>
      <w:r w:rsidRPr="00C87F1F">
        <w:rPr>
          <w:rFonts w:ascii="Helvetica" w:hAnsi="Helvetica" w:cs="Helvetica"/>
          <w:sz w:val="22"/>
          <w:szCs w:val="22"/>
        </w:rPr>
        <w:t>On behalf of the Governing Body</w:t>
      </w:r>
    </w:p>
    <w:tbl>
      <w:tblPr>
        <w:tblW w:w="8770" w:type="dxa"/>
        <w:tblLook w:val="0000" w:firstRow="0" w:lastRow="0" w:firstColumn="0" w:lastColumn="0" w:noHBand="0" w:noVBand="0"/>
      </w:tblPr>
      <w:tblGrid>
        <w:gridCol w:w="2267"/>
        <w:gridCol w:w="3880"/>
        <w:gridCol w:w="742"/>
        <w:gridCol w:w="1881"/>
      </w:tblGrid>
      <w:tr w:rsidR="00C87F1F" w:rsidRPr="00C87F1F" w14:paraId="333939B7" w14:textId="77777777" w:rsidTr="00475639">
        <w:tc>
          <w:tcPr>
            <w:tcW w:w="2268" w:type="dxa"/>
          </w:tcPr>
          <w:p w14:paraId="00F51B39" w14:textId="77777777" w:rsidR="00C87F1F" w:rsidRPr="00C87F1F" w:rsidRDefault="00C87F1F" w:rsidP="00475639">
            <w:pPr>
              <w:tabs>
                <w:tab w:val="left" w:leader="dot" w:pos="7200"/>
              </w:tabs>
              <w:spacing w:before="240"/>
              <w:rPr>
                <w:rFonts w:ascii="Helvetica" w:hAnsi="Helvetica" w:cs="Helvetica"/>
                <w:sz w:val="22"/>
                <w:szCs w:val="22"/>
              </w:rPr>
            </w:pPr>
            <w:r w:rsidRPr="00C87F1F">
              <w:rPr>
                <w:rFonts w:ascii="Helvetica" w:hAnsi="Helvetica" w:cs="Helvetica"/>
                <w:sz w:val="22"/>
                <w:szCs w:val="22"/>
              </w:rPr>
              <w:t>Signed by the hirer:</w:t>
            </w:r>
          </w:p>
        </w:tc>
        <w:tc>
          <w:tcPr>
            <w:tcW w:w="3884" w:type="dxa"/>
            <w:tcBorders>
              <w:bottom w:val="dashSmallGap" w:sz="4" w:space="0" w:color="auto"/>
            </w:tcBorders>
          </w:tcPr>
          <w:p w14:paraId="5622101B" w14:textId="77777777" w:rsidR="00C87F1F" w:rsidRPr="00C87F1F" w:rsidRDefault="00C87F1F" w:rsidP="00475639">
            <w:pPr>
              <w:tabs>
                <w:tab w:val="left" w:leader="dot" w:pos="7200"/>
              </w:tabs>
              <w:spacing w:before="240"/>
              <w:rPr>
                <w:rFonts w:ascii="Helvetica" w:hAnsi="Helvetica" w:cs="Helvetica"/>
                <w:sz w:val="22"/>
                <w:szCs w:val="22"/>
              </w:rPr>
            </w:pPr>
          </w:p>
        </w:tc>
        <w:tc>
          <w:tcPr>
            <w:tcW w:w="735" w:type="dxa"/>
          </w:tcPr>
          <w:p w14:paraId="73D0B0B3" w14:textId="77777777" w:rsidR="00C87F1F" w:rsidRPr="00C87F1F" w:rsidRDefault="00C87F1F" w:rsidP="00475639">
            <w:pPr>
              <w:tabs>
                <w:tab w:val="left" w:leader="dot" w:pos="7200"/>
              </w:tabs>
              <w:spacing w:before="240"/>
              <w:rPr>
                <w:rFonts w:ascii="Helvetica" w:hAnsi="Helvetica" w:cs="Helvetica"/>
                <w:sz w:val="22"/>
                <w:szCs w:val="22"/>
              </w:rPr>
            </w:pPr>
            <w:r w:rsidRPr="00C87F1F">
              <w:rPr>
                <w:rFonts w:ascii="Helvetica" w:hAnsi="Helvetica" w:cs="Helvetica"/>
                <w:sz w:val="22"/>
                <w:szCs w:val="22"/>
              </w:rPr>
              <w:t>Date:</w:t>
            </w:r>
          </w:p>
        </w:tc>
        <w:tc>
          <w:tcPr>
            <w:tcW w:w="1883" w:type="dxa"/>
            <w:tcBorders>
              <w:bottom w:val="dotted" w:sz="4" w:space="0" w:color="auto"/>
            </w:tcBorders>
          </w:tcPr>
          <w:p w14:paraId="2817C6FA" w14:textId="77777777" w:rsidR="00C87F1F" w:rsidRPr="00C87F1F" w:rsidRDefault="00C87F1F" w:rsidP="00475639">
            <w:pPr>
              <w:tabs>
                <w:tab w:val="left" w:leader="dot" w:pos="7200"/>
              </w:tabs>
              <w:spacing w:before="240"/>
              <w:rPr>
                <w:rFonts w:ascii="Helvetica" w:hAnsi="Helvetica" w:cs="Helvetica"/>
                <w:sz w:val="22"/>
                <w:szCs w:val="22"/>
              </w:rPr>
            </w:pPr>
          </w:p>
        </w:tc>
      </w:tr>
    </w:tbl>
    <w:p w14:paraId="3567F39A" w14:textId="77777777" w:rsidR="00C87F1F" w:rsidRPr="00C87F1F" w:rsidRDefault="00C87F1F" w:rsidP="00C87F1F">
      <w:pPr>
        <w:rPr>
          <w:rFonts w:ascii="Helvetica" w:hAnsi="Helvetica" w:cs="Helvetica"/>
          <w:b/>
          <w:sz w:val="22"/>
          <w:szCs w:val="22"/>
        </w:rPr>
      </w:pPr>
    </w:p>
    <w:p w14:paraId="6FF937C7" w14:textId="11596176" w:rsidR="00C87F1F" w:rsidRPr="00C87F1F" w:rsidRDefault="00C87F1F" w:rsidP="00C87F1F">
      <w:pPr>
        <w:rPr>
          <w:rFonts w:ascii="Helvetica" w:hAnsi="Helvetica" w:cs="Helvetica"/>
          <w:sz w:val="22"/>
          <w:szCs w:val="22"/>
        </w:rPr>
      </w:pPr>
      <w:r w:rsidRPr="00C87F1F">
        <w:rPr>
          <w:rFonts w:ascii="Helvetica" w:hAnsi="Helvetica" w:cs="Helvetica"/>
          <w:b/>
          <w:sz w:val="22"/>
          <w:szCs w:val="22"/>
        </w:rPr>
        <w:t>NOTE:</w:t>
      </w:r>
      <w:r w:rsidRPr="00C87F1F">
        <w:rPr>
          <w:rFonts w:ascii="Helvetica" w:hAnsi="Helvetica" w:cs="Helvetica"/>
          <w:sz w:val="22"/>
          <w:szCs w:val="22"/>
        </w:rPr>
        <w:t xml:space="preserve"> Please ensure the Conditions of Use and the terms specified above are fully understood. Failure to comply will invalidate the Hire Agreement.</w:t>
      </w:r>
    </w:p>
    <w:p w14:paraId="76F092C9" w14:textId="77777777" w:rsidR="00C87F1F" w:rsidRPr="00C87F1F" w:rsidRDefault="00C87F1F" w:rsidP="000425A6">
      <w:pPr>
        <w:rPr>
          <w:rFonts w:ascii="Helvetica" w:hAnsi="Helvetica" w:cs="Helvetica"/>
          <w:sz w:val="22"/>
          <w:szCs w:val="22"/>
        </w:rPr>
      </w:pPr>
    </w:p>
    <w:p w14:paraId="2C7D42EF" w14:textId="77777777" w:rsidR="00893EA5" w:rsidRPr="00F32139" w:rsidRDefault="00893EA5" w:rsidP="000425A6">
      <w:pPr>
        <w:rPr>
          <w:rFonts w:ascii="Helvetica" w:hAnsi="Helvetica" w:cs="Helvetica"/>
          <w:b/>
          <w:sz w:val="22"/>
          <w:szCs w:val="22"/>
        </w:rPr>
      </w:pPr>
    </w:p>
    <w:p w14:paraId="7EEA6D88" w14:textId="77777777" w:rsidR="00587CEC" w:rsidRPr="00F32139" w:rsidRDefault="00587CEC" w:rsidP="004B2DCB">
      <w:pPr>
        <w:rPr>
          <w:rFonts w:ascii="Helvetica" w:hAnsi="Helvetica" w:cs="Helvetica"/>
          <w:sz w:val="22"/>
          <w:szCs w:val="22"/>
        </w:rPr>
      </w:pPr>
    </w:p>
    <w:p w14:paraId="2DA0B2EB" w14:textId="77777777" w:rsidR="00EC3E17" w:rsidRPr="00F32139" w:rsidRDefault="00EC3E17" w:rsidP="00731065">
      <w:pPr>
        <w:ind w:left="360"/>
        <w:rPr>
          <w:rFonts w:ascii="Helvetica" w:hAnsi="Helvetica" w:cs="Helvetica"/>
          <w:sz w:val="22"/>
          <w:szCs w:val="22"/>
        </w:rPr>
      </w:pPr>
    </w:p>
    <w:p w14:paraId="653FCACC" w14:textId="77777777" w:rsidR="00AE045C" w:rsidRPr="00F32139" w:rsidRDefault="00AE045C" w:rsidP="00AE045C">
      <w:pPr>
        <w:jc w:val="both"/>
        <w:rPr>
          <w:rFonts w:ascii="Helvetica" w:hAnsi="Helvetica" w:cs="Helvetica"/>
          <w:b/>
          <w:sz w:val="22"/>
          <w:szCs w:val="22"/>
        </w:rPr>
      </w:pPr>
      <w:r w:rsidRPr="00F32139">
        <w:rPr>
          <w:rFonts w:ascii="Helvetica" w:hAnsi="Helvetica" w:cs="Helvetica"/>
          <w:b/>
          <w:sz w:val="22"/>
          <w:szCs w:val="22"/>
        </w:rPr>
        <w:lastRenderedPageBreak/>
        <w:t>Version Control:</w:t>
      </w:r>
    </w:p>
    <w:p w14:paraId="5B53DDAF" w14:textId="77777777" w:rsidR="00AE045C" w:rsidRPr="00F32139" w:rsidRDefault="00AE045C" w:rsidP="00AE045C">
      <w:pPr>
        <w:jc w:val="both"/>
        <w:rPr>
          <w:rFonts w:ascii="Helvetica" w:hAnsi="Helvetica" w:cs="Helvetica"/>
          <w:b/>
          <w:sz w:val="22"/>
          <w:szCs w:val="22"/>
        </w:rPr>
      </w:pPr>
    </w:p>
    <w:tbl>
      <w:tblPr>
        <w:tblStyle w:val="TableGrid"/>
        <w:tblW w:w="0" w:type="auto"/>
        <w:tblInd w:w="10" w:type="dxa"/>
        <w:tblLook w:val="04A0" w:firstRow="1" w:lastRow="0" w:firstColumn="1" w:lastColumn="0" w:noHBand="0" w:noVBand="1"/>
      </w:tblPr>
      <w:tblGrid>
        <w:gridCol w:w="1151"/>
        <w:gridCol w:w="1333"/>
        <w:gridCol w:w="5963"/>
        <w:gridCol w:w="893"/>
      </w:tblGrid>
      <w:tr w:rsidR="00AE045C" w:rsidRPr="00F32139" w14:paraId="073CF567" w14:textId="77777777" w:rsidTr="009F60A9">
        <w:tc>
          <w:tcPr>
            <w:tcW w:w="1151" w:type="dxa"/>
          </w:tcPr>
          <w:p w14:paraId="3B6C59CB" w14:textId="77777777" w:rsidR="00AE045C" w:rsidRPr="00C538CA" w:rsidRDefault="00AE045C" w:rsidP="009F60A9">
            <w:pPr>
              <w:rPr>
                <w:rFonts w:ascii="Helvetica" w:hAnsi="Helvetica" w:cs="Helvetica"/>
                <w:sz w:val="22"/>
                <w:szCs w:val="22"/>
              </w:rPr>
            </w:pPr>
            <w:r w:rsidRPr="00C538CA">
              <w:rPr>
                <w:rFonts w:ascii="Helvetica" w:hAnsi="Helvetica" w:cs="Helvetica"/>
                <w:sz w:val="22"/>
                <w:szCs w:val="22"/>
              </w:rPr>
              <w:t>Version</w:t>
            </w:r>
          </w:p>
        </w:tc>
        <w:tc>
          <w:tcPr>
            <w:tcW w:w="1333" w:type="dxa"/>
          </w:tcPr>
          <w:p w14:paraId="46BD84B5" w14:textId="77777777" w:rsidR="00AE045C" w:rsidRPr="00C538CA" w:rsidRDefault="00AE045C" w:rsidP="009F60A9">
            <w:pPr>
              <w:rPr>
                <w:rFonts w:ascii="Helvetica" w:hAnsi="Helvetica" w:cs="Helvetica"/>
                <w:sz w:val="22"/>
                <w:szCs w:val="22"/>
              </w:rPr>
            </w:pPr>
            <w:r w:rsidRPr="00C538CA">
              <w:rPr>
                <w:rFonts w:ascii="Helvetica" w:hAnsi="Helvetica" w:cs="Helvetica"/>
                <w:sz w:val="22"/>
                <w:szCs w:val="22"/>
              </w:rPr>
              <w:t>Date</w:t>
            </w:r>
          </w:p>
        </w:tc>
        <w:tc>
          <w:tcPr>
            <w:tcW w:w="5963" w:type="dxa"/>
          </w:tcPr>
          <w:p w14:paraId="6F98E3ED" w14:textId="77777777" w:rsidR="00AE045C" w:rsidRPr="00C538CA" w:rsidRDefault="00AE045C" w:rsidP="009F60A9">
            <w:pPr>
              <w:rPr>
                <w:rFonts w:ascii="Helvetica" w:hAnsi="Helvetica" w:cs="Helvetica"/>
                <w:sz w:val="22"/>
                <w:szCs w:val="22"/>
              </w:rPr>
            </w:pPr>
            <w:r w:rsidRPr="00C538CA">
              <w:rPr>
                <w:rFonts w:ascii="Helvetica" w:hAnsi="Helvetica" w:cs="Helvetica"/>
                <w:sz w:val="22"/>
                <w:szCs w:val="22"/>
              </w:rPr>
              <w:t>Amendment</w:t>
            </w:r>
          </w:p>
        </w:tc>
        <w:tc>
          <w:tcPr>
            <w:tcW w:w="893" w:type="dxa"/>
          </w:tcPr>
          <w:p w14:paraId="576CE293" w14:textId="77777777" w:rsidR="00AE045C" w:rsidRPr="00C538CA" w:rsidRDefault="00AE045C" w:rsidP="009F60A9">
            <w:pPr>
              <w:rPr>
                <w:rFonts w:ascii="Helvetica" w:hAnsi="Helvetica" w:cs="Helvetica"/>
                <w:sz w:val="22"/>
                <w:szCs w:val="22"/>
              </w:rPr>
            </w:pPr>
            <w:r w:rsidRPr="00C538CA">
              <w:rPr>
                <w:rFonts w:ascii="Helvetica" w:hAnsi="Helvetica" w:cs="Helvetica"/>
                <w:sz w:val="22"/>
                <w:szCs w:val="22"/>
              </w:rPr>
              <w:t>By</w:t>
            </w:r>
          </w:p>
        </w:tc>
      </w:tr>
      <w:tr w:rsidR="00AE045C" w:rsidRPr="00F32139" w14:paraId="444FF2A8" w14:textId="77777777" w:rsidTr="009F60A9">
        <w:tc>
          <w:tcPr>
            <w:tcW w:w="1151" w:type="dxa"/>
          </w:tcPr>
          <w:p w14:paraId="5BCD6540" w14:textId="77777777" w:rsidR="00AE045C" w:rsidRPr="00C538CA" w:rsidRDefault="00AE045C" w:rsidP="009F60A9">
            <w:pPr>
              <w:rPr>
                <w:rFonts w:ascii="Helvetica" w:hAnsi="Helvetica" w:cs="Helvetica"/>
                <w:sz w:val="22"/>
                <w:szCs w:val="22"/>
              </w:rPr>
            </w:pPr>
            <w:r w:rsidRPr="00C538CA">
              <w:rPr>
                <w:rFonts w:ascii="Helvetica" w:hAnsi="Helvetica" w:cs="Helvetica"/>
                <w:sz w:val="22"/>
                <w:szCs w:val="22"/>
              </w:rPr>
              <w:t>V2</w:t>
            </w:r>
          </w:p>
        </w:tc>
        <w:tc>
          <w:tcPr>
            <w:tcW w:w="1333" w:type="dxa"/>
          </w:tcPr>
          <w:p w14:paraId="71B23B7D" w14:textId="534D37F6" w:rsidR="00AE045C" w:rsidRPr="00C538CA" w:rsidRDefault="00AE045C" w:rsidP="009F60A9">
            <w:pPr>
              <w:rPr>
                <w:rFonts w:ascii="Helvetica" w:hAnsi="Helvetica" w:cs="Helvetica"/>
                <w:sz w:val="22"/>
                <w:szCs w:val="22"/>
              </w:rPr>
            </w:pPr>
            <w:r w:rsidRPr="00C538CA">
              <w:rPr>
                <w:rFonts w:ascii="Helvetica" w:hAnsi="Helvetica" w:cs="Helvetica"/>
                <w:sz w:val="22"/>
                <w:szCs w:val="22"/>
              </w:rPr>
              <w:t>23.04.2021</w:t>
            </w:r>
          </w:p>
        </w:tc>
        <w:tc>
          <w:tcPr>
            <w:tcW w:w="5963" w:type="dxa"/>
          </w:tcPr>
          <w:p w14:paraId="5DA1122F" w14:textId="7E804B44" w:rsidR="00AE045C" w:rsidRPr="00C538CA" w:rsidRDefault="00AE045C" w:rsidP="009F60A9">
            <w:pPr>
              <w:rPr>
                <w:rFonts w:ascii="Helvetica" w:hAnsi="Helvetica" w:cs="Helvetica"/>
                <w:sz w:val="22"/>
                <w:szCs w:val="22"/>
              </w:rPr>
            </w:pPr>
            <w:r w:rsidRPr="00C538CA">
              <w:rPr>
                <w:rFonts w:ascii="Helvetica" w:hAnsi="Helvetica" w:cs="Helvetica"/>
                <w:sz w:val="22"/>
                <w:szCs w:val="22"/>
              </w:rPr>
              <w:t>Date of review- 04.05.2021 and ratification changed to 26.05.2021 (Front cover)</w:t>
            </w:r>
          </w:p>
        </w:tc>
        <w:tc>
          <w:tcPr>
            <w:tcW w:w="893" w:type="dxa"/>
          </w:tcPr>
          <w:p w14:paraId="074384F2" w14:textId="77777777" w:rsidR="00AE045C" w:rsidRPr="00C538CA" w:rsidRDefault="00AE045C" w:rsidP="009F60A9">
            <w:pPr>
              <w:rPr>
                <w:rFonts w:ascii="Helvetica" w:hAnsi="Helvetica" w:cs="Helvetica"/>
                <w:sz w:val="22"/>
                <w:szCs w:val="22"/>
              </w:rPr>
            </w:pPr>
            <w:r w:rsidRPr="00C538CA">
              <w:rPr>
                <w:rFonts w:ascii="Helvetica" w:hAnsi="Helvetica" w:cs="Helvetica"/>
                <w:sz w:val="22"/>
                <w:szCs w:val="22"/>
              </w:rPr>
              <w:t>CEO</w:t>
            </w:r>
          </w:p>
        </w:tc>
      </w:tr>
      <w:tr w:rsidR="00B00A6D" w:rsidRPr="00F32139" w14:paraId="1CEDAA83" w14:textId="77777777" w:rsidTr="009F60A9">
        <w:tc>
          <w:tcPr>
            <w:tcW w:w="1151" w:type="dxa"/>
          </w:tcPr>
          <w:p w14:paraId="4A1D0074" w14:textId="2FE2B1E9" w:rsidR="00B00A6D" w:rsidRPr="00C538CA" w:rsidRDefault="00B00A6D" w:rsidP="00B90C9A">
            <w:pPr>
              <w:rPr>
                <w:rFonts w:ascii="Helvetica" w:hAnsi="Helvetica" w:cs="Helvetica"/>
                <w:sz w:val="22"/>
                <w:szCs w:val="22"/>
              </w:rPr>
            </w:pPr>
            <w:r w:rsidRPr="00C538CA">
              <w:rPr>
                <w:rFonts w:ascii="Helvetica" w:hAnsi="Helvetica" w:cs="Helvetica"/>
                <w:sz w:val="22"/>
                <w:szCs w:val="22"/>
              </w:rPr>
              <w:t>V3</w:t>
            </w:r>
          </w:p>
        </w:tc>
        <w:tc>
          <w:tcPr>
            <w:tcW w:w="1333" w:type="dxa"/>
          </w:tcPr>
          <w:p w14:paraId="55A751C8" w14:textId="76223B39" w:rsidR="00B00A6D" w:rsidRPr="00C538CA" w:rsidRDefault="00B00A6D" w:rsidP="00B90C9A">
            <w:pPr>
              <w:rPr>
                <w:rFonts w:ascii="Helvetica" w:hAnsi="Helvetica" w:cs="Helvetica"/>
                <w:sz w:val="22"/>
                <w:szCs w:val="22"/>
              </w:rPr>
            </w:pPr>
            <w:r w:rsidRPr="00C538CA">
              <w:rPr>
                <w:rFonts w:ascii="Helvetica" w:hAnsi="Helvetica" w:cs="Helvetica"/>
                <w:sz w:val="22"/>
                <w:szCs w:val="22"/>
              </w:rPr>
              <w:t>29.04.2022</w:t>
            </w:r>
          </w:p>
        </w:tc>
        <w:tc>
          <w:tcPr>
            <w:tcW w:w="5963" w:type="dxa"/>
          </w:tcPr>
          <w:p w14:paraId="0EF9583A" w14:textId="5C531AA7" w:rsidR="00B00A6D" w:rsidRPr="00C538CA" w:rsidRDefault="00B00A6D" w:rsidP="00B00A6D">
            <w:pPr>
              <w:rPr>
                <w:rFonts w:ascii="Helvetica" w:hAnsi="Helvetica" w:cs="Helvetica"/>
                <w:sz w:val="22"/>
                <w:szCs w:val="22"/>
              </w:rPr>
            </w:pPr>
            <w:r w:rsidRPr="00C538CA">
              <w:rPr>
                <w:rFonts w:ascii="Helvetica" w:hAnsi="Helvetica" w:cs="Helvetica"/>
                <w:sz w:val="22"/>
                <w:szCs w:val="22"/>
              </w:rPr>
              <w:t>Date of review and ratification changed to 23.05.2022 (Front cover)</w:t>
            </w:r>
          </w:p>
        </w:tc>
        <w:tc>
          <w:tcPr>
            <w:tcW w:w="893" w:type="dxa"/>
          </w:tcPr>
          <w:p w14:paraId="0EBA5222" w14:textId="17810FEC" w:rsidR="00B00A6D" w:rsidRPr="00C538CA" w:rsidRDefault="00B00A6D" w:rsidP="00B00A6D">
            <w:pPr>
              <w:rPr>
                <w:rFonts w:ascii="Helvetica" w:hAnsi="Helvetica" w:cs="Helvetica"/>
                <w:sz w:val="22"/>
                <w:szCs w:val="22"/>
              </w:rPr>
            </w:pPr>
            <w:r w:rsidRPr="00C538CA">
              <w:rPr>
                <w:rFonts w:ascii="Helvetica" w:hAnsi="Helvetica" w:cs="Helvetica"/>
                <w:sz w:val="22"/>
                <w:szCs w:val="22"/>
              </w:rPr>
              <w:t>CEO</w:t>
            </w:r>
          </w:p>
        </w:tc>
      </w:tr>
      <w:tr w:rsidR="00AE045C" w:rsidRPr="00F32139" w14:paraId="57AF7C86" w14:textId="77777777" w:rsidTr="009F60A9">
        <w:tc>
          <w:tcPr>
            <w:tcW w:w="1151" w:type="dxa"/>
          </w:tcPr>
          <w:p w14:paraId="64B313FE" w14:textId="7A723305" w:rsidR="00AE045C" w:rsidRPr="00C538CA" w:rsidRDefault="00B90C9A" w:rsidP="00B90C9A">
            <w:pPr>
              <w:rPr>
                <w:rFonts w:ascii="Helvetica" w:hAnsi="Helvetica" w:cs="Helvetica"/>
                <w:sz w:val="22"/>
                <w:szCs w:val="22"/>
              </w:rPr>
            </w:pPr>
            <w:r w:rsidRPr="00C538CA">
              <w:rPr>
                <w:rFonts w:ascii="Helvetica" w:hAnsi="Helvetica" w:cs="Helvetica"/>
                <w:sz w:val="22"/>
                <w:szCs w:val="22"/>
              </w:rPr>
              <w:t>V4</w:t>
            </w:r>
          </w:p>
        </w:tc>
        <w:tc>
          <w:tcPr>
            <w:tcW w:w="1333" w:type="dxa"/>
          </w:tcPr>
          <w:p w14:paraId="4512DE26" w14:textId="76B7B8E6" w:rsidR="00AE045C" w:rsidRPr="00C538CA" w:rsidRDefault="00FC68D7" w:rsidP="00B90C9A">
            <w:pPr>
              <w:rPr>
                <w:rFonts w:ascii="Helvetica" w:hAnsi="Helvetica" w:cs="Helvetica"/>
                <w:sz w:val="22"/>
                <w:szCs w:val="22"/>
              </w:rPr>
            </w:pPr>
            <w:r w:rsidRPr="00C538CA">
              <w:rPr>
                <w:rFonts w:ascii="Helvetica" w:hAnsi="Helvetica" w:cs="Helvetica"/>
                <w:sz w:val="22"/>
                <w:szCs w:val="22"/>
              </w:rPr>
              <w:t>02</w:t>
            </w:r>
            <w:r w:rsidR="00EF1C49" w:rsidRPr="00C538CA">
              <w:rPr>
                <w:rFonts w:ascii="Helvetica" w:hAnsi="Helvetica" w:cs="Helvetica"/>
                <w:sz w:val="22"/>
                <w:szCs w:val="22"/>
              </w:rPr>
              <w:t>.05.2023</w:t>
            </w:r>
          </w:p>
        </w:tc>
        <w:tc>
          <w:tcPr>
            <w:tcW w:w="5963" w:type="dxa"/>
          </w:tcPr>
          <w:p w14:paraId="7FE140B3" w14:textId="2F6E1F14" w:rsidR="00AE045C" w:rsidRPr="00C538CA" w:rsidRDefault="00EF1C49" w:rsidP="00B90C9A">
            <w:pPr>
              <w:rPr>
                <w:rFonts w:ascii="Helvetica" w:hAnsi="Helvetica" w:cs="Helvetica"/>
                <w:sz w:val="22"/>
                <w:szCs w:val="22"/>
              </w:rPr>
            </w:pPr>
            <w:r w:rsidRPr="00C538CA">
              <w:rPr>
                <w:rFonts w:ascii="Helvetica" w:hAnsi="Helvetica" w:cs="Helvetica"/>
                <w:sz w:val="22"/>
                <w:szCs w:val="22"/>
              </w:rPr>
              <w:t xml:space="preserve">Date of review and ratification changed to </w:t>
            </w:r>
            <w:r w:rsidR="00097AC6" w:rsidRPr="00C538CA">
              <w:rPr>
                <w:rFonts w:ascii="Helvetica" w:hAnsi="Helvetica" w:cs="Helvetica"/>
                <w:sz w:val="22"/>
                <w:szCs w:val="22"/>
              </w:rPr>
              <w:t>22</w:t>
            </w:r>
            <w:r w:rsidRPr="00C538CA">
              <w:rPr>
                <w:rFonts w:ascii="Helvetica" w:hAnsi="Helvetica" w:cs="Helvetica"/>
                <w:sz w:val="22"/>
                <w:szCs w:val="22"/>
              </w:rPr>
              <w:t>.05.2022 (Front cover)</w:t>
            </w:r>
          </w:p>
        </w:tc>
        <w:tc>
          <w:tcPr>
            <w:tcW w:w="893" w:type="dxa"/>
          </w:tcPr>
          <w:p w14:paraId="7F7C1E9D" w14:textId="1865412F" w:rsidR="00AE045C" w:rsidRPr="00C538CA" w:rsidRDefault="00EF1C49" w:rsidP="009F60A9">
            <w:pPr>
              <w:rPr>
                <w:rFonts w:ascii="Helvetica" w:hAnsi="Helvetica" w:cs="Helvetica"/>
                <w:sz w:val="22"/>
                <w:szCs w:val="22"/>
              </w:rPr>
            </w:pPr>
            <w:r w:rsidRPr="00C538CA">
              <w:rPr>
                <w:rFonts w:ascii="Helvetica" w:hAnsi="Helvetica" w:cs="Helvetica"/>
                <w:sz w:val="22"/>
                <w:szCs w:val="22"/>
              </w:rPr>
              <w:t>C</w:t>
            </w:r>
            <w:r w:rsidR="00FC68D7" w:rsidRPr="00C538CA">
              <w:rPr>
                <w:rFonts w:ascii="Helvetica" w:hAnsi="Helvetica" w:cs="Helvetica"/>
                <w:sz w:val="22"/>
                <w:szCs w:val="22"/>
              </w:rPr>
              <w:t>FO</w:t>
            </w:r>
          </w:p>
        </w:tc>
      </w:tr>
      <w:tr w:rsidR="004D6FC5" w:rsidRPr="00F32139" w14:paraId="42A0384D" w14:textId="77777777" w:rsidTr="009F60A9">
        <w:tc>
          <w:tcPr>
            <w:tcW w:w="1151" w:type="dxa"/>
          </w:tcPr>
          <w:p w14:paraId="68D02735" w14:textId="1C1FF56E" w:rsidR="004D6FC5" w:rsidRPr="00C538CA" w:rsidRDefault="003B3E2C" w:rsidP="00B90C9A">
            <w:pPr>
              <w:rPr>
                <w:rFonts w:ascii="Helvetica" w:hAnsi="Helvetica" w:cs="Helvetica"/>
                <w:sz w:val="22"/>
                <w:szCs w:val="22"/>
              </w:rPr>
            </w:pPr>
            <w:r w:rsidRPr="00C538CA">
              <w:rPr>
                <w:rFonts w:ascii="Helvetica" w:hAnsi="Helvetica" w:cs="Helvetica"/>
                <w:sz w:val="22"/>
                <w:szCs w:val="22"/>
              </w:rPr>
              <w:t xml:space="preserve">2. Lettings </w:t>
            </w:r>
            <w:r w:rsidR="006279AB" w:rsidRPr="00C538CA">
              <w:rPr>
                <w:rFonts w:ascii="Helvetica" w:hAnsi="Helvetica" w:cs="Helvetica"/>
                <w:sz w:val="22"/>
                <w:szCs w:val="22"/>
              </w:rPr>
              <w:t>R</w:t>
            </w:r>
            <w:r w:rsidRPr="00C538CA">
              <w:rPr>
                <w:rFonts w:ascii="Helvetica" w:hAnsi="Helvetica" w:cs="Helvetica"/>
                <w:sz w:val="22"/>
                <w:szCs w:val="22"/>
              </w:rPr>
              <w:t>ate</w:t>
            </w:r>
          </w:p>
        </w:tc>
        <w:tc>
          <w:tcPr>
            <w:tcW w:w="1333" w:type="dxa"/>
          </w:tcPr>
          <w:p w14:paraId="147D072E" w14:textId="58DF1BF2" w:rsidR="004D6FC5" w:rsidRPr="00C538CA" w:rsidRDefault="00FC68D7" w:rsidP="00B90C9A">
            <w:pPr>
              <w:rPr>
                <w:rFonts w:ascii="Helvetica" w:hAnsi="Helvetica" w:cs="Helvetica"/>
                <w:sz w:val="22"/>
                <w:szCs w:val="22"/>
              </w:rPr>
            </w:pPr>
            <w:r w:rsidRPr="00C538CA">
              <w:rPr>
                <w:rFonts w:ascii="Helvetica" w:hAnsi="Helvetica" w:cs="Helvetica"/>
                <w:sz w:val="22"/>
                <w:szCs w:val="22"/>
              </w:rPr>
              <w:t>02</w:t>
            </w:r>
            <w:r w:rsidR="003B3E2C" w:rsidRPr="00C538CA">
              <w:rPr>
                <w:rFonts w:ascii="Helvetica" w:hAnsi="Helvetica" w:cs="Helvetica"/>
                <w:sz w:val="22"/>
                <w:szCs w:val="22"/>
              </w:rPr>
              <w:t>.05.2023</w:t>
            </w:r>
          </w:p>
        </w:tc>
        <w:tc>
          <w:tcPr>
            <w:tcW w:w="5963" w:type="dxa"/>
          </w:tcPr>
          <w:p w14:paraId="4DCEF8C1" w14:textId="5DCE3F53" w:rsidR="007B2C83" w:rsidRPr="00C538CA" w:rsidRDefault="007B2C83" w:rsidP="003B3E2C">
            <w:pPr>
              <w:rPr>
                <w:rFonts w:ascii="Helvetica" w:hAnsi="Helvetica" w:cs="Helvetica"/>
                <w:sz w:val="22"/>
                <w:szCs w:val="22"/>
              </w:rPr>
            </w:pPr>
            <w:r w:rsidRPr="00C538CA">
              <w:rPr>
                <w:rFonts w:ascii="Helvetica" w:hAnsi="Helvetica" w:cs="Helvetica"/>
                <w:sz w:val="22"/>
                <w:szCs w:val="22"/>
              </w:rPr>
              <w:t>Rates changed to:</w:t>
            </w:r>
          </w:p>
          <w:p w14:paraId="7BFF15DD" w14:textId="0A5EC73B" w:rsidR="007B2C83" w:rsidRPr="00C538CA" w:rsidRDefault="007B2C83" w:rsidP="007B2C83">
            <w:pPr>
              <w:rPr>
                <w:rFonts w:ascii="Helvetica" w:hAnsi="Helvetica" w:cs="Helvetica"/>
                <w:sz w:val="22"/>
                <w:szCs w:val="22"/>
              </w:rPr>
            </w:pPr>
            <w:r w:rsidRPr="00C538CA">
              <w:rPr>
                <w:rFonts w:ascii="Helvetica" w:hAnsi="Helvetica" w:cs="Helvetica"/>
                <w:sz w:val="22"/>
                <w:szCs w:val="22"/>
              </w:rPr>
              <w:t>Session charge £</w:t>
            </w:r>
            <w:r w:rsidR="00D83F58" w:rsidRPr="00C538CA">
              <w:rPr>
                <w:rFonts w:ascii="Helvetica" w:hAnsi="Helvetica" w:cs="Helvetica"/>
                <w:sz w:val="22"/>
                <w:szCs w:val="22"/>
              </w:rPr>
              <w:t>30</w:t>
            </w:r>
            <w:r w:rsidRPr="00C538CA">
              <w:rPr>
                <w:rFonts w:ascii="Helvetica" w:hAnsi="Helvetica" w:cs="Helvetica"/>
                <w:sz w:val="22"/>
                <w:szCs w:val="22"/>
              </w:rPr>
              <w:t xml:space="preserve"> per hour plus </w:t>
            </w:r>
            <w:r w:rsidR="00154142" w:rsidRPr="00C538CA">
              <w:rPr>
                <w:rFonts w:ascii="Helvetica" w:hAnsi="Helvetica" w:cs="Helvetica"/>
                <w:sz w:val="22"/>
                <w:szCs w:val="22"/>
              </w:rPr>
              <w:t>–</w:t>
            </w:r>
            <w:r w:rsidRPr="00C538CA">
              <w:rPr>
                <w:rFonts w:ascii="Helvetica" w:hAnsi="Helvetica" w:cs="Helvetica"/>
                <w:sz w:val="22"/>
                <w:szCs w:val="22"/>
              </w:rPr>
              <w:t xml:space="preserve"> </w:t>
            </w:r>
          </w:p>
          <w:p w14:paraId="03F6CA0E" w14:textId="1AF3B6C9" w:rsidR="007B2C83" w:rsidRPr="00C538CA" w:rsidRDefault="007B2C83" w:rsidP="007B2C83">
            <w:pPr>
              <w:rPr>
                <w:rFonts w:ascii="Helvetica" w:hAnsi="Helvetica" w:cs="Helvetica"/>
                <w:sz w:val="22"/>
                <w:szCs w:val="22"/>
              </w:rPr>
            </w:pPr>
            <w:r w:rsidRPr="00C538CA">
              <w:rPr>
                <w:rFonts w:ascii="Helvetica" w:hAnsi="Helvetica" w:cs="Helvetica"/>
                <w:sz w:val="22"/>
                <w:szCs w:val="22"/>
              </w:rPr>
              <w:t>Weekdays - £</w:t>
            </w:r>
            <w:r w:rsidR="00D83F58" w:rsidRPr="00C538CA">
              <w:rPr>
                <w:rFonts w:ascii="Helvetica" w:hAnsi="Helvetica" w:cs="Helvetica"/>
                <w:sz w:val="22"/>
                <w:szCs w:val="22"/>
              </w:rPr>
              <w:t>15</w:t>
            </w:r>
            <w:r w:rsidRPr="00C538CA">
              <w:rPr>
                <w:rFonts w:ascii="Helvetica" w:hAnsi="Helvetica" w:cs="Helvetica"/>
                <w:sz w:val="22"/>
                <w:szCs w:val="22"/>
              </w:rPr>
              <w:t xml:space="preserve"> per session to open and £1</w:t>
            </w:r>
            <w:r w:rsidR="00D83F58" w:rsidRPr="00C538CA">
              <w:rPr>
                <w:rFonts w:ascii="Helvetica" w:hAnsi="Helvetica" w:cs="Helvetica"/>
                <w:sz w:val="22"/>
                <w:szCs w:val="22"/>
              </w:rPr>
              <w:t>5</w:t>
            </w:r>
            <w:r w:rsidRPr="00C538CA">
              <w:rPr>
                <w:rFonts w:ascii="Helvetica" w:hAnsi="Helvetica" w:cs="Helvetica"/>
                <w:sz w:val="22"/>
                <w:szCs w:val="22"/>
              </w:rPr>
              <w:t xml:space="preserve"> per session to lock charge</w:t>
            </w:r>
          </w:p>
          <w:p w14:paraId="1B37ED7B" w14:textId="6D339B95" w:rsidR="007B2C83" w:rsidRPr="00C538CA" w:rsidRDefault="007B2C83" w:rsidP="003B3E2C">
            <w:pPr>
              <w:rPr>
                <w:rFonts w:ascii="Helvetica" w:hAnsi="Helvetica" w:cs="Helvetica"/>
                <w:sz w:val="22"/>
                <w:szCs w:val="22"/>
              </w:rPr>
            </w:pPr>
            <w:r w:rsidRPr="00C538CA">
              <w:rPr>
                <w:rFonts w:ascii="Helvetica" w:hAnsi="Helvetica" w:cs="Helvetica"/>
                <w:sz w:val="22"/>
                <w:szCs w:val="22"/>
              </w:rPr>
              <w:t>Weekends - £</w:t>
            </w:r>
            <w:r w:rsidR="00D83F58" w:rsidRPr="00C538CA">
              <w:rPr>
                <w:rFonts w:ascii="Helvetica" w:hAnsi="Helvetica" w:cs="Helvetica"/>
                <w:sz w:val="22"/>
                <w:szCs w:val="22"/>
              </w:rPr>
              <w:t>30</w:t>
            </w:r>
            <w:r w:rsidRPr="00C538CA">
              <w:rPr>
                <w:rFonts w:ascii="Helvetica" w:hAnsi="Helvetica" w:cs="Helvetica"/>
                <w:sz w:val="22"/>
                <w:szCs w:val="22"/>
              </w:rPr>
              <w:t xml:space="preserve"> per session to open and £</w:t>
            </w:r>
            <w:r w:rsidR="00D83F58" w:rsidRPr="00C538CA">
              <w:rPr>
                <w:rFonts w:ascii="Helvetica" w:hAnsi="Helvetica" w:cs="Helvetica"/>
                <w:sz w:val="22"/>
                <w:szCs w:val="22"/>
              </w:rPr>
              <w:t>30</w:t>
            </w:r>
            <w:r w:rsidRPr="00C538CA">
              <w:rPr>
                <w:rFonts w:ascii="Helvetica" w:hAnsi="Helvetica" w:cs="Helvetica"/>
                <w:sz w:val="22"/>
                <w:szCs w:val="22"/>
              </w:rPr>
              <w:t xml:space="preserve"> per session to lock charge</w:t>
            </w:r>
          </w:p>
          <w:p w14:paraId="25267ADD" w14:textId="77777777" w:rsidR="00001787" w:rsidRPr="00C538CA" w:rsidRDefault="00001787" w:rsidP="003B3E2C">
            <w:pPr>
              <w:rPr>
                <w:rFonts w:ascii="Helvetica" w:hAnsi="Helvetica" w:cs="Helvetica"/>
                <w:sz w:val="22"/>
                <w:szCs w:val="22"/>
              </w:rPr>
            </w:pPr>
          </w:p>
          <w:p w14:paraId="63392932" w14:textId="329346F2" w:rsidR="00001787" w:rsidRPr="00C538CA" w:rsidRDefault="00001787" w:rsidP="003B3E2C">
            <w:pPr>
              <w:rPr>
                <w:rFonts w:ascii="Helvetica" w:hAnsi="Helvetica" w:cs="Helvetica"/>
                <w:sz w:val="22"/>
                <w:szCs w:val="22"/>
              </w:rPr>
            </w:pPr>
            <w:r w:rsidRPr="00C538CA">
              <w:rPr>
                <w:rFonts w:ascii="Helvetica" w:hAnsi="Helvetica" w:cs="Helvetica"/>
                <w:sz w:val="22"/>
                <w:szCs w:val="22"/>
              </w:rPr>
              <w:t>If the letting takes place during the school day then only the hourly rate of £30 is applicable. In the instance of a group requiring time to prepare for an event their sessions will be a lesser hourly rate of £15 but opening/locking charges will be the same as those listed above.</w:t>
            </w:r>
          </w:p>
          <w:p w14:paraId="1B892AE8" w14:textId="77777777" w:rsidR="004D6FC5" w:rsidRPr="00C538CA" w:rsidRDefault="004D6FC5" w:rsidP="003D18CA">
            <w:pPr>
              <w:rPr>
                <w:rFonts w:ascii="Helvetica" w:hAnsi="Helvetica" w:cs="Helvetica"/>
                <w:sz w:val="22"/>
                <w:szCs w:val="22"/>
              </w:rPr>
            </w:pPr>
          </w:p>
        </w:tc>
        <w:tc>
          <w:tcPr>
            <w:tcW w:w="893" w:type="dxa"/>
          </w:tcPr>
          <w:p w14:paraId="783FCCC9" w14:textId="61056BF8" w:rsidR="004D6FC5" w:rsidRPr="00C538CA" w:rsidRDefault="00001787" w:rsidP="009F60A9">
            <w:pPr>
              <w:rPr>
                <w:rFonts w:ascii="Helvetica" w:hAnsi="Helvetica" w:cs="Helvetica"/>
                <w:sz w:val="22"/>
                <w:szCs w:val="22"/>
              </w:rPr>
            </w:pPr>
            <w:r w:rsidRPr="00C538CA">
              <w:rPr>
                <w:rFonts w:ascii="Helvetica" w:hAnsi="Helvetica" w:cs="Helvetica"/>
                <w:sz w:val="22"/>
                <w:szCs w:val="22"/>
              </w:rPr>
              <w:t>CFO</w:t>
            </w:r>
          </w:p>
        </w:tc>
      </w:tr>
      <w:tr w:rsidR="0037238C" w:rsidRPr="00F32139" w14:paraId="73F09DD3" w14:textId="77777777" w:rsidTr="009F60A9">
        <w:tc>
          <w:tcPr>
            <w:tcW w:w="1151" w:type="dxa"/>
          </w:tcPr>
          <w:p w14:paraId="65D235E6" w14:textId="77777777" w:rsidR="0037238C" w:rsidRPr="00C538CA" w:rsidRDefault="0037238C" w:rsidP="0037238C">
            <w:pPr>
              <w:rPr>
                <w:rFonts w:ascii="Helvetica" w:hAnsi="Helvetica" w:cs="Helvetica"/>
                <w:sz w:val="22"/>
                <w:szCs w:val="22"/>
              </w:rPr>
            </w:pPr>
            <w:r w:rsidRPr="00C538CA">
              <w:rPr>
                <w:rFonts w:ascii="Helvetica" w:hAnsi="Helvetica" w:cs="Helvetica"/>
                <w:sz w:val="22"/>
                <w:szCs w:val="22"/>
              </w:rPr>
              <w:t>2.</w:t>
            </w:r>
          </w:p>
          <w:p w14:paraId="14ED88F4" w14:textId="6EA9092F" w:rsidR="0037238C" w:rsidRPr="00C538CA" w:rsidRDefault="0037238C" w:rsidP="0037238C">
            <w:pPr>
              <w:rPr>
                <w:rFonts w:ascii="Helvetica" w:hAnsi="Helvetica" w:cs="Helvetica"/>
                <w:sz w:val="22"/>
                <w:szCs w:val="22"/>
              </w:rPr>
            </w:pPr>
            <w:r w:rsidRPr="00C538CA">
              <w:rPr>
                <w:rFonts w:ascii="Helvetica" w:hAnsi="Helvetica" w:cs="Helvetica"/>
                <w:sz w:val="22"/>
                <w:szCs w:val="22"/>
              </w:rPr>
              <w:t>Annual Letting Charges</w:t>
            </w:r>
          </w:p>
        </w:tc>
        <w:tc>
          <w:tcPr>
            <w:tcW w:w="1333" w:type="dxa"/>
          </w:tcPr>
          <w:p w14:paraId="77ABB435" w14:textId="6E314C80" w:rsidR="0037238C" w:rsidRPr="00C538CA" w:rsidRDefault="0037238C" w:rsidP="0037238C">
            <w:pPr>
              <w:rPr>
                <w:rFonts w:ascii="Helvetica" w:hAnsi="Helvetica" w:cs="Helvetica"/>
                <w:sz w:val="22"/>
                <w:szCs w:val="22"/>
              </w:rPr>
            </w:pPr>
            <w:r w:rsidRPr="00C538CA">
              <w:rPr>
                <w:rFonts w:ascii="Helvetica" w:hAnsi="Helvetica" w:cs="Helvetica"/>
                <w:sz w:val="22"/>
                <w:szCs w:val="22"/>
              </w:rPr>
              <w:t>02.05.2023</w:t>
            </w:r>
          </w:p>
        </w:tc>
        <w:tc>
          <w:tcPr>
            <w:tcW w:w="5963" w:type="dxa"/>
          </w:tcPr>
          <w:p w14:paraId="039B2D48" w14:textId="77777777" w:rsidR="0037238C" w:rsidRPr="00C538CA" w:rsidRDefault="0037238C" w:rsidP="0037238C">
            <w:pPr>
              <w:rPr>
                <w:rFonts w:ascii="Helvetica" w:hAnsi="Helvetica" w:cs="Helvetica"/>
                <w:sz w:val="22"/>
                <w:szCs w:val="22"/>
              </w:rPr>
            </w:pPr>
            <w:r w:rsidRPr="00C538CA">
              <w:rPr>
                <w:rFonts w:ascii="Helvetica" w:hAnsi="Helvetica" w:cs="Helvetica"/>
                <w:sz w:val="22"/>
                <w:szCs w:val="22"/>
              </w:rPr>
              <w:t>No letting rate will be charged for the hire of rooms for the provision of wrap around care between the hours of 8.45am and 3.15pm for Governor operated Nursery provisions, for monies are received directly into school budgets. The price for privately operated Nursery provisions will be agreed by Directors before such a provision is accepted.</w:t>
            </w:r>
          </w:p>
          <w:p w14:paraId="7324CA91" w14:textId="77777777" w:rsidR="0037238C" w:rsidRPr="00C538CA" w:rsidRDefault="0037238C" w:rsidP="0037238C">
            <w:pPr>
              <w:rPr>
                <w:rFonts w:ascii="Helvetica" w:hAnsi="Helvetica" w:cs="Helvetica"/>
                <w:sz w:val="22"/>
                <w:szCs w:val="22"/>
              </w:rPr>
            </w:pPr>
          </w:p>
          <w:p w14:paraId="657C0B58" w14:textId="77777777" w:rsidR="0037238C" w:rsidRPr="00C538CA" w:rsidRDefault="0037238C" w:rsidP="0037238C">
            <w:pPr>
              <w:rPr>
                <w:rFonts w:ascii="Helvetica" w:hAnsi="Helvetica" w:cs="Helvetica"/>
                <w:sz w:val="22"/>
                <w:szCs w:val="22"/>
              </w:rPr>
            </w:pPr>
            <w:r w:rsidRPr="00C538CA">
              <w:rPr>
                <w:rFonts w:ascii="Helvetica" w:hAnsi="Helvetica" w:cs="Helvetica"/>
                <w:sz w:val="22"/>
                <w:szCs w:val="22"/>
              </w:rPr>
              <w:t>No letting rate will be charged for the hire of rooms for the provision of School operated Out of School Clubs, for monies are received directly into school budgets.</w:t>
            </w:r>
          </w:p>
          <w:p w14:paraId="62CC13BF" w14:textId="77777777" w:rsidR="0037238C" w:rsidRPr="00C538CA" w:rsidRDefault="0037238C" w:rsidP="0037238C">
            <w:pPr>
              <w:rPr>
                <w:rFonts w:ascii="Helvetica" w:hAnsi="Helvetica" w:cs="Helvetica"/>
                <w:sz w:val="22"/>
                <w:szCs w:val="22"/>
              </w:rPr>
            </w:pPr>
          </w:p>
          <w:p w14:paraId="4A1E6BFD" w14:textId="77777777" w:rsidR="0037238C" w:rsidRPr="00C538CA" w:rsidRDefault="0037238C" w:rsidP="0037238C">
            <w:pPr>
              <w:rPr>
                <w:rFonts w:ascii="Helvetica" w:hAnsi="Helvetica" w:cs="Helvetica"/>
                <w:sz w:val="22"/>
                <w:szCs w:val="22"/>
              </w:rPr>
            </w:pPr>
            <w:r w:rsidRPr="00C538CA">
              <w:rPr>
                <w:rFonts w:ascii="Helvetica" w:hAnsi="Helvetica" w:cs="Helvetica"/>
                <w:sz w:val="22"/>
                <w:szCs w:val="22"/>
              </w:rPr>
              <w:t xml:space="preserve">The current letting rate for the hire of the swimming pool and changing rooms for the weekend and evening parent and toddler swimming is £50 per hour. 30 minutes set up time is without charge. </w:t>
            </w:r>
          </w:p>
          <w:p w14:paraId="112D3E9B" w14:textId="77777777" w:rsidR="0037238C" w:rsidRPr="00C538CA" w:rsidRDefault="0037238C" w:rsidP="0037238C">
            <w:pPr>
              <w:rPr>
                <w:rFonts w:ascii="Helvetica" w:hAnsi="Helvetica" w:cs="Helvetica"/>
                <w:sz w:val="22"/>
                <w:szCs w:val="22"/>
              </w:rPr>
            </w:pPr>
          </w:p>
        </w:tc>
        <w:tc>
          <w:tcPr>
            <w:tcW w:w="893" w:type="dxa"/>
          </w:tcPr>
          <w:p w14:paraId="0FC782C6" w14:textId="15DBF072" w:rsidR="0037238C" w:rsidRPr="00C538CA" w:rsidRDefault="0037238C" w:rsidP="0037238C">
            <w:pPr>
              <w:rPr>
                <w:rFonts w:ascii="Helvetica" w:hAnsi="Helvetica" w:cs="Helvetica"/>
                <w:sz w:val="22"/>
                <w:szCs w:val="22"/>
              </w:rPr>
            </w:pPr>
            <w:r w:rsidRPr="00C538CA">
              <w:rPr>
                <w:rFonts w:ascii="Helvetica" w:hAnsi="Helvetica" w:cs="Helvetica"/>
                <w:sz w:val="22"/>
                <w:szCs w:val="22"/>
              </w:rPr>
              <w:t>CFO</w:t>
            </w:r>
          </w:p>
        </w:tc>
      </w:tr>
      <w:tr w:rsidR="00DD484A" w:rsidRPr="00F32139" w14:paraId="432A8997" w14:textId="77777777" w:rsidTr="009F60A9">
        <w:tc>
          <w:tcPr>
            <w:tcW w:w="1151" w:type="dxa"/>
          </w:tcPr>
          <w:p w14:paraId="013600F8" w14:textId="77777777" w:rsidR="00DD484A" w:rsidRPr="00C538CA" w:rsidRDefault="00DD484A" w:rsidP="00DD484A">
            <w:pPr>
              <w:rPr>
                <w:rFonts w:ascii="Helvetica" w:hAnsi="Helvetica" w:cs="Helvetica"/>
                <w:sz w:val="22"/>
                <w:szCs w:val="22"/>
              </w:rPr>
            </w:pPr>
          </w:p>
          <w:p w14:paraId="0FCFD0AF" w14:textId="77777777" w:rsidR="00DD484A" w:rsidRPr="00C538CA" w:rsidRDefault="00DD484A" w:rsidP="00DD484A">
            <w:pPr>
              <w:rPr>
                <w:rFonts w:ascii="Helvetica" w:hAnsi="Helvetica" w:cs="Helvetica"/>
                <w:sz w:val="22"/>
                <w:szCs w:val="22"/>
              </w:rPr>
            </w:pPr>
            <w:r w:rsidRPr="00C538CA">
              <w:rPr>
                <w:rFonts w:ascii="Helvetica" w:hAnsi="Helvetica" w:cs="Helvetica"/>
                <w:sz w:val="22"/>
                <w:szCs w:val="22"/>
              </w:rPr>
              <w:t>V5</w:t>
            </w:r>
          </w:p>
          <w:p w14:paraId="172B5091" w14:textId="77777777" w:rsidR="00DD484A" w:rsidRPr="00C538CA" w:rsidRDefault="00DD484A" w:rsidP="00DD484A">
            <w:pPr>
              <w:rPr>
                <w:rFonts w:ascii="Helvetica" w:hAnsi="Helvetica" w:cs="Helvetica"/>
                <w:sz w:val="22"/>
                <w:szCs w:val="22"/>
              </w:rPr>
            </w:pPr>
          </w:p>
        </w:tc>
        <w:tc>
          <w:tcPr>
            <w:tcW w:w="1333" w:type="dxa"/>
          </w:tcPr>
          <w:p w14:paraId="73BE9B72" w14:textId="328591F5" w:rsidR="00DD484A" w:rsidRPr="00C538CA" w:rsidRDefault="00DD484A" w:rsidP="00DD484A">
            <w:pPr>
              <w:rPr>
                <w:rFonts w:ascii="Helvetica" w:hAnsi="Helvetica" w:cs="Helvetica"/>
                <w:sz w:val="22"/>
                <w:szCs w:val="22"/>
              </w:rPr>
            </w:pPr>
            <w:r w:rsidRPr="00C538CA">
              <w:rPr>
                <w:rFonts w:ascii="Helvetica" w:hAnsi="Helvetica" w:cs="Helvetica"/>
                <w:sz w:val="22"/>
                <w:szCs w:val="22"/>
              </w:rPr>
              <w:t>18/04/2024</w:t>
            </w:r>
          </w:p>
        </w:tc>
        <w:tc>
          <w:tcPr>
            <w:tcW w:w="5963" w:type="dxa"/>
          </w:tcPr>
          <w:p w14:paraId="725E5D45" w14:textId="25548EB2" w:rsidR="00DD484A" w:rsidRPr="00C538CA" w:rsidRDefault="00A6707F" w:rsidP="00DD484A">
            <w:pPr>
              <w:rPr>
                <w:rFonts w:ascii="Helvetica" w:hAnsi="Helvetica" w:cs="Helvetica"/>
                <w:sz w:val="22"/>
                <w:szCs w:val="22"/>
              </w:rPr>
            </w:pPr>
            <w:r w:rsidRPr="00A6707F">
              <w:rPr>
                <w:rFonts w:ascii="Helvetica" w:hAnsi="Helvetica" w:cs="Helvetica"/>
                <w:sz w:val="22"/>
                <w:szCs w:val="22"/>
              </w:rPr>
              <w:t>Date of review/ ratification changed to 01.05.2024 (Front cover)</w:t>
            </w:r>
          </w:p>
        </w:tc>
        <w:tc>
          <w:tcPr>
            <w:tcW w:w="893" w:type="dxa"/>
          </w:tcPr>
          <w:p w14:paraId="292D1FD2" w14:textId="4C1FF8B9" w:rsidR="00DD484A" w:rsidRPr="00C538CA" w:rsidRDefault="00DD484A" w:rsidP="00DD484A">
            <w:pPr>
              <w:rPr>
                <w:rFonts w:ascii="Helvetica" w:hAnsi="Helvetica" w:cs="Helvetica"/>
                <w:sz w:val="22"/>
                <w:szCs w:val="22"/>
              </w:rPr>
            </w:pPr>
            <w:r w:rsidRPr="00C538CA">
              <w:rPr>
                <w:rFonts w:ascii="Helvetica" w:hAnsi="Helvetica" w:cs="Helvetica"/>
                <w:sz w:val="22"/>
                <w:szCs w:val="22"/>
              </w:rPr>
              <w:t>COO</w:t>
            </w:r>
          </w:p>
        </w:tc>
      </w:tr>
      <w:tr w:rsidR="00DD484A" w:rsidRPr="00F32139" w14:paraId="64D2F97C" w14:textId="77777777" w:rsidTr="009F60A9">
        <w:tc>
          <w:tcPr>
            <w:tcW w:w="1151" w:type="dxa"/>
          </w:tcPr>
          <w:p w14:paraId="2A55914B" w14:textId="702A9762" w:rsidR="00DD484A" w:rsidRPr="00C538CA" w:rsidRDefault="00DD484A" w:rsidP="00C87F1F">
            <w:pPr>
              <w:rPr>
                <w:rFonts w:ascii="Helvetica" w:hAnsi="Helvetica" w:cs="Helvetica"/>
                <w:sz w:val="22"/>
                <w:szCs w:val="22"/>
              </w:rPr>
            </w:pPr>
            <w:r w:rsidRPr="00C538CA">
              <w:rPr>
                <w:rFonts w:ascii="Helvetica" w:hAnsi="Helvetica" w:cs="Helvetica"/>
                <w:sz w:val="22"/>
                <w:szCs w:val="22"/>
              </w:rPr>
              <w:t>V5</w:t>
            </w:r>
          </w:p>
        </w:tc>
        <w:tc>
          <w:tcPr>
            <w:tcW w:w="1333" w:type="dxa"/>
          </w:tcPr>
          <w:p w14:paraId="2FB3AFEE" w14:textId="002BCCA3" w:rsidR="00DD484A" w:rsidRPr="00C538CA" w:rsidRDefault="00DD484A" w:rsidP="00DD484A">
            <w:pPr>
              <w:rPr>
                <w:rFonts w:ascii="Helvetica" w:hAnsi="Helvetica" w:cs="Helvetica"/>
                <w:sz w:val="22"/>
                <w:szCs w:val="22"/>
              </w:rPr>
            </w:pPr>
            <w:r w:rsidRPr="00C538CA">
              <w:rPr>
                <w:rFonts w:ascii="Helvetica" w:hAnsi="Helvetica" w:cs="Helvetica"/>
                <w:sz w:val="22"/>
                <w:szCs w:val="22"/>
              </w:rPr>
              <w:t>18/04/2024</w:t>
            </w:r>
          </w:p>
        </w:tc>
        <w:tc>
          <w:tcPr>
            <w:tcW w:w="5963" w:type="dxa"/>
          </w:tcPr>
          <w:p w14:paraId="56FBA601" w14:textId="77777777" w:rsidR="00DD484A" w:rsidRDefault="00DD484A" w:rsidP="00DD484A">
            <w:pPr>
              <w:rPr>
                <w:rFonts w:ascii="Helvetica" w:hAnsi="Helvetica" w:cs="Helvetica"/>
                <w:sz w:val="22"/>
                <w:szCs w:val="22"/>
              </w:rPr>
            </w:pPr>
            <w:r w:rsidRPr="00C538CA">
              <w:rPr>
                <w:rFonts w:ascii="Helvetica" w:hAnsi="Helvetica" w:cs="Helvetica"/>
                <w:sz w:val="22"/>
                <w:szCs w:val="22"/>
              </w:rPr>
              <w:t>Added vaping to smoking section (section 9 page 3)</w:t>
            </w:r>
          </w:p>
          <w:p w14:paraId="1B711475" w14:textId="3A75DF13" w:rsidR="00C87F1F" w:rsidRPr="00C538CA" w:rsidRDefault="00C87F1F" w:rsidP="00DD484A">
            <w:pPr>
              <w:rPr>
                <w:rFonts w:ascii="Helvetica" w:hAnsi="Helvetica" w:cs="Helvetica"/>
                <w:sz w:val="22"/>
                <w:szCs w:val="22"/>
              </w:rPr>
            </w:pPr>
          </w:p>
        </w:tc>
        <w:tc>
          <w:tcPr>
            <w:tcW w:w="893" w:type="dxa"/>
          </w:tcPr>
          <w:p w14:paraId="5C2A7B8F" w14:textId="74E45CF7" w:rsidR="00DD484A" w:rsidRPr="00C538CA" w:rsidRDefault="00DD484A" w:rsidP="00DD484A">
            <w:pPr>
              <w:rPr>
                <w:rFonts w:ascii="Helvetica" w:hAnsi="Helvetica" w:cs="Helvetica"/>
                <w:sz w:val="22"/>
                <w:szCs w:val="22"/>
              </w:rPr>
            </w:pPr>
            <w:r w:rsidRPr="00C538CA">
              <w:rPr>
                <w:rFonts w:ascii="Helvetica" w:hAnsi="Helvetica" w:cs="Helvetica"/>
                <w:sz w:val="22"/>
                <w:szCs w:val="22"/>
              </w:rPr>
              <w:t>COO</w:t>
            </w:r>
          </w:p>
        </w:tc>
      </w:tr>
      <w:tr w:rsidR="00DD484A" w:rsidRPr="00F32139" w14:paraId="2F0673C2" w14:textId="77777777" w:rsidTr="009F60A9">
        <w:tc>
          <w:tcPr>
            <w:tcW w:w="1151" w:type="dxa"/>
          </w:tcPr>
          <w:p w14:paraId="29D52FD4" w14:textId="77777777" w:rsidR="00DD484A" w:rsidRPr="00C538CA" w:rsidRDefault="00DD484A" w:rsidP="00DD484A">
            <w:pPr>
              <w:rPr>
                <w:rFonts w:ascii="Helvetica" w:hAnsi="Helvetica" w:cs="Helvetica"/>
                <w:sz w:val="22"/>
                <w:szCs w:val="22"/>
              </w:rPr>
            </w:pPr>
          </w:p>
          <w:p w14:paraId="3D9A1D60" w14:textId="443FB31B" w:rsidR="00DD484A" w:rsidRPr="00C538CA" w:rsidRDefault="00DD484A" w:rsidP="00DD484A">
            <w:pPr>
              <w:rPr>
                <w:rFonts w:ascii="Helvetica" w:hAnsi="Helvetica" w:cs="Helvetica"/>
                <w:sz w:val="22"/>
                <w:szCs w:val="22"/>
              </w:rPr>
            </w:pPr>
            <w:r w:rsidRPr="00C538CA">
              <w:rPr>
                <w:rFonts w:ascii="Helvetica" w:hAnsi="Helvetica" w:cs="Helvetica"/>
                <w:sz w:val="22"/>
                <w:szCs w:val="22"/>
              </w:rPr>
              <w:t>V5</w:t>
            </w:r>
          </w:p>
          <w:p w14:paraId="1F92709F" w14:textId="710DE86A" w:rsidR="00DD484A" w:rsidRPr="00C538CA" w:rsidRDefault="00DD484A" w:rsidP="00DD484A">
            <w:pPr>
              <w:rPr>
                <w:rFonts w:ascii="Helvetica" w:hAnsi="Helvetica" w:cs="Helvetica"/>
                <w:sz w:val="22"/>
                <w:szCs w:val="22"/>
              </w:rPr>
            </w:pPr>
          </w:p>
        </w:tc>
        <w:tc>
          <w:tcPr>
            <w:tcW w:w="1333" w:type="dxa"/>
          </w:tcPr>
          <w:p w14:paraId="4FF73BA8" w14:textId="23274939" w:rsidR="00DD484A" w:rsidRPr="00C538CA" w:rsidRDefault="00DD484A" w:rsidP="00DD484A">
            <w:pPr>
              <w:rPr>
                <w:rFonts w:ascii="Helvetica" w:hAnsi="Helvetica" w:cs="Helvetica"/>
                <w:sz w:val="22"/>
                <w:szCs w:val="22"/>
              </w:rPr>
            </w:pPr>
            <w:r w:rsidRPr="00C538CA">
              <w:rPr>
                <w:rFonts w:ascii="Helvetica" w:hAnsi="Helvetica" w:cs="Helvetica"/>
                <w:sz w:val="22"/>
                <w:szCs w:val="22"/>
              </w:rPr>
              <w:t>18/04/2024</w:t>
            </w:r>
          </w:p>
        </w:tc>
        <w:tc>
          <w:tcPr>
            <w:tcW w:w="5963" w:type="dxa"/>
          </w:tcPr>
          <w:p w14:paraId="5AB88933" w14:textId="0E959D8E" w:rsidR="00DD484A" w:rsidRPr="00C538CA" w:rsidRDefault="00DD484A" w:rsidP="00DD484A">
            <w:pPr>
              <w:rPr>
                <w:rFonts w:ascii="Helvetica" w:hAnsi="Helvetica" w:cs="Helvetica"/>
                <w:sz w:val="22"/>
                <w:szCs w:val="22"/>
              </w:rPr>
            </w:pPr>
            <w:r w:rsidRPr="00C538CA">
              <w:rPr>
                <w:rFonts w:ascii="Helvetica" w:hAnsi="Helvetica" w:cs="Helvetica"/>
                <w:sz w:val="22"/>
                <w:szCs w:val="22"/>
              </w:rPr>
              <w:t>Adde</w:t>
            </w:r>
            <w:r w:rsidR="00A905BE">
              <w:rPr>
                <w:rFonts w:ascii="Helvetica" w:hAnsi="Helvetica" w:cs="Helvetica"/>
                <w:sz w:val="22"/>
                <w:szCs w:val="22"/>
              </w:rPr>
              <w:t>d paragraph about scale of charges and</w:t>
            </w:r>
            <w:r w:rsidRPr="00C538CA">
              <w:rPr>
                <w:rFonts w:ascii="Helvetica" w:hAnsi="Helvetica" w:cs="Helvetica"/>
                <w:sz w:val="22"/>
                <w:szCs w:val="22"/>
              </w:rPr>
              <w:t xml:space="preserve"> school may request change of rate from Directors (section 2 page 6)</w:t>
            </w:r>
          </w:p>
        </w:tc>
        <w:tc>
          <w:tcPr>
            <w:tcW w:w="893" w:type="dxa"/>
          </w:tcPr>
          <w:p w14:paraId="74745C51" w14:textId="60E9EC6B" w:rsidR="00DD484A" w:rsidRPr="00C538CA" w:rsidRDefault="00DD484A" w:rsidP="00DD484A">
            <w:pPr>
              <w:rPr>
                <w:rFonts w:ascii="Helvetica" w:hAnsi="Helvetica" w:cs="Helvetica"/>
                <w:sz w:val="22"/>
                <w:szCs w:val="22"/>
              </w:rPr>
            </w:pPr>
            <w:r w:rsidRPr="00C538CA">
              <w:rPr>
                <w:rFonts w:ascii="Helvetica" w:hAnsi="Helvetica" w:cs="Helvetica"/>
                <w:sz w:val="22"/>
                <w:szCs w:val="22"/>
              </w:rPr>
              <w:t>COO</w:t>
            </w:r>
          </w:p>
        </w:tc>
      </w:tr>
      <w:tr w:rsidR="00DD484A" w:rsidRPr="00F32139" w14:paraId="5C73C6DC" w14:textId="77777777" w:rsidTr="009F60A9">
        <w:tc>
          <w:tcPr>
            <w:tcW w:w="1151" w:type="dxa"/>
          </w:tcPr>
          <w:p w14:paraId="15B221EF" w14:textId="77777777" w:rsidR="00DD484A" w:rsidRPr="00C538CA" w:rsidRDefault="00DD484A" w:rsidP="00DD484A">
            <w:pPr>
              <w:rPr>
                <w:rFonts w:ascii="Helvetica" w:hAnsi="Helvetica" w:cs="Helvetica"/>
                <w:sz w:val="22"/>
                <w:szCs w:val="22"/>
              </w:rPr>
            </w:pPr>
          </w:p>
          <w:p w14:paraId="7C2979ED" w14:textId="6736C023" w:rsidR="00DD484A" w:rsidRPr="00C538CA" w:rsidRDefault="00DD484A" w:rsidP="00C87F1F">
            <w:pPr>
              <w:rPr>
                <w:rFonts w:ascii="Helvetica" w:hAnsi="Helvetica" w:cs="Helvetica"/>
                <w:sz w:val="22"/>
                <w:szCs w:val="22"/>
              </w:rPr>
            </w:pPr>
            <w:r w:rsidRPr="00C538CA">
              <w:rPr>
                <w:rFonts w:ascii="Helvetica" w:hAnsi="Helvetica" w:cs="Helvetica"/>
                <w:sz w:val="22"/>
                <w:szCs w:val="22"/>
              </w:rPr>
              <w:t>V5</w:t>
            </w:r>
          </w:p>
        </w:tc>
        <w:tc>
          <w:tcPr>
            <w:tcW w:w="1333" w:type="dxa"/>
          </w:tcPr>
          <w:p w14:paraId="5E377C26" w14:textId="2C775FD5" w:rsidR="00DD484A" w:rsidRPr="00C538CA" w:rsidRDefault="00DD484A" w:rsidP="00DD484A">
            <w:pPr>
              <w:rPr>
                <w:rFonts w:ascii="Helvetica" w:hAnsi="Helvetica" w:cs="Helvetica"/>
                <w:sz w:val="22"/>
                <w:szCs w:val="22"/>
              </w:rPr>
            </w:pPr>
            <w:r w:rsidRPr="00C538CA">
              <w:rPr>
                <w:rFonts w:ascii="Helvetica" w:hAnsi="Helvetica" w:cs="Helvetica"/>
                <w:sz w:val="22"/>
                <w:szCs w:val="22"/>
              </w:rPr>
              <w:t>18/04/2024</w:t>
            </w:r>
          </w:p>
        </w:tc>
        <w:tc>
          <w:tcPr>
            <w:tcW w:w="5963" w:type="dxa"/>
          </w:tcPr>
          <w:p w14:paraId="11A29759" w14:textId="44544DBC" w:rsidR="00DD484A" w:rsidRPr="00C538CA" w:rsidRDefault="00DD484A" w:rsidP="00DD484A">
            <w:pPr>
              <w:rPr>
                <w:rFonts w:ascii="Helvetica" w:hAnsi="Helvetica" w:cs="Helvetica"/>
                <w:sz w:val="22"/>
                <w:szCs w:val="22"/>
              </w:rPr>
            </w:pPr>
            <w:r w:rsidRPr="00C538CA">
              <w:rPr>
                <w:rFonts w:ascii="Helvetica" w:hAnsi="Helvetica" w:cs="Helvetica"/>
                <w:sz w:val="22"/>
                <w:szCs w:val="22"/>
              </w:rPr>
              <w:t>Added</w:t>
            </w:r>
            <w:r w:rsidR="006051E6">
              <w:rPr>
                <w:rFonts w:ascii="Helvetica" w:hAnsi="Helvetica" w:cs="Helvetica"/>
                <w:sz w:val="22"/>
                <w:szCs w:val="22"/>
              </w:rPr>
              <w:t xml:space="preserve"> information about the</w:t>
            </w:r>
            <w:r w:rsidRPr="00C538CA">
              <w:rPr>
                <w:rFonts w:ascii="Helvetica" w:hAnsi="Helvetica" w:cs="Helvetica"/>
                <w:sz w:val="22"/>
                <w:szCs w:val="22"/>
              </w:rPr>
              <w:t xml:space="preserve"> HAF</w:t>
            </w:r>
            <w:r w:rsidR="00FD3FE0">
              <w:rPr>
                <w:rFonts w:ascii="Helvetica" w:hAnsi="Helvetica" w:cs="Helvetica"/>
                <w:sz w:val="22"/>
                <w:szCs w:val="22"/>
              </w:rPr>
              <w:t xml:space="preserve"> project</w:t>
            </w:r>
            <w:r w:rsidRPr="00C538CA">
              <w:rPr>
                <w:rFonts w:ascii="Helvetica" w:hAnsi="Helvetica" w:cs="Helvetica"/>
                <w:sz w:val="22"/>
                <w:szCs w:val="22"/>
              </w:rPr>
              <w:t xml:space="preserve"> and </w:t>
            </w:r>
            <w:r w:rsidR="00FD3FE0">
              <w:rPr>
                <w:rFonts w:ascii="Helvetica" w:hAnsi="Helvetica" w:cs="Helvetica"/>
                <w:sz w:val="22"/>
                <w:szCs w:val="22"/>
              </w:rPr>
              <w:t xml:space="preserve">separate hire agreement for </w:t>
            </w:r>
            <w:r w:rsidRPr="00C538CA">
              <w:rPr>
                <w:rFonts w:ascii="Helvetica" w:hAnsi="Helvetica" w:cs="Helvetica"/>
                <w:sz w:val="22"/>
                <w:szCs w:val="22"/>
              </w:rPr>
              <w:t>The Hub at Knypersely (section 2 page 6)</w:t>
            </w:r>
          </w:p>
        </w:tc>
        <w:tc>
          <w:tcPr>
            <w:tcW w:w="893" w:type="dxa"/>
          </w:tcPr>
          <w:p w14:paraId="2594E722" w14:textId="342799CE" w:rsidR="00DD484A" w:rsidRPr="00C538CA" w:rsidRDefault="00DD484A" w:rsidP="00DD484A">
            <w:pPr>
              <w:rPr>
                <w:rFonts w:ascii="Helvetica" w:hAnsi="Helvetica" w:cs="Helvetica"/>
                <w:sz w:val="22"/>
                <w:szCs w:val="22"/>
              </w:rPr>
            </w:pPr>
            <w:r w:rsidRPr="00C538CA">
              <w:rPr>
                <w:rFonts w:ascii="Helvetica" w:hAnsi="Helvetica" w:cs="Helvetica"/>
                <w:sz w:val="22"/>
                <w:szCs w:val="22"/>
              </w:rPr>
              <w:t>COO</w:t>
            </w:r>
          </w:p>
        </w:tc>
      </w:tr>
      <w:tr w:rsidR="00DD484A" w:rsidRPr="00F32139" w14:paraId="05663129" w14:textId="77777777" w:rsidTr="009F60A9">
        <w:tc>
          <w:tcPr>
            <w:tcW w:w="1151" w:type="dxa"/>
          </w:tcPr>
          <w:p w14:paraId="7B0E2373" w14:textId="77777777" w:rsidR="00DD484A" w:rsidRPr="00C538CA" w:rsidRDefault="00DD484A" w:rsidP="00DD484A">
            <w:pPr>
              <w:rPr>
                <w:rFonts w:ascii="Helvetica" w:hAnsi="Helvetica" w:cs="Helvetica"/>
                <w:sz w:val="22"/>
                <w:szCs w:val="22"/>
              </w:rPr>
            </w:pPr>
          </w:p>
          <w:p w14:paraId="09BF5980" w14:textId="1A3157C4" w:rsidR="00DD484A" w:rsidRPr="00C538CA" w:rsidRDefault="00DD484A" w:rsidP="00DD484A">
            <w:pPr>
              <w:rPr>
                <w:rFonts w:ascii="Helvetica" w:hAnsi="Helvetica" w:cs="Helvetica"/>
                <w:sz w:val="22"/>
                <w:szCs w:val="22"/>
              </w:rPr>
            </w:pPr>
            <w:r w:rsidRPr="00C538CA">
              <w:rPr>
                <w:rFonts w:ascii="Helvetica" w:hAnsi="Helvetica" w:cs="Helvetica"/>
                <w:sz w:val="22"/>
                <w:szCs w:val="22"/>
              </w:rPr>
              <w:t>V5</w:t>
            </w:r>
          </w:p>
        </w:tc>
        <w:tc>
          <w:tcPr>
            <w:tcW w:w="1333" w:type="dxa"/>
          </w:tcPr>
          <w:p w14:paraId="0CD943CB" w14:textId="084302BF" w:rsidR="00DD484A" w:rsidRPr="00C538CA" w:rsidRDefault="00DD484A" w:rsidP="00DD484A">
            <w:pPr>
              <w:rPr>
                <w:rFonts w:ascii="Helvetica" w:hAnsi="Helvetica" w:cs="Helvetica"/>
                <w:sz w:val="22"/>
                <w:szCs w:val="22"/>
              </w:rPr>
            </w:pPr>
            <w:r w:rsidRPr="00C538CA">
              <w:rPr>
                <w:rFonts w:ascii="Helvetica" w:hAnsi="Helvetica" w:cs="Helvetica"/>
                <w:sz w:val="22"/>
                <w:szCs w:val="22"/>
              </w:rPr>
              <w:t>18/04/2024</w:t>
            </w:r>
          </w:p>
        </w:tc>
        <w:tc>
          <w:tcPr>
            <w:tcW w:w="5963" w:type="dxa"/>
          </w:tcPr>
          <w:p w14:paraId="738714CF" w14:textId="61DEC724" w:rsidR="00DD484A" w:rsidRPr="00C538CA" w:rsidRDefault="00B1327B" w:rsidP="00DD484A">
            <w:pPr>
              <w:rPr>
                <w:rFonts w:ascii="Helvetica" w:hAnsi="Helvetica" w:cs="Helvetica"/>
                <w:sz w:val="22"/>
                <w:szCs w:val="22"/>
              </w:rPr>
            </w:pPr>
            <w:r>
              <w:rPr>
                <w:rFonts w:ascii="Helvetica" w:hAnsi="Helvetica" w:cs="Helvetica"/>
                <w:sz w:val="22"/>
                <w:szCs w:val="22"/>
              </w:rPr>
              <w:t>Updated appendix 1 and r</w:t>
            </w:r>
            <w:r w:rsidR="00DD484A" w:rsidRPr="00C538CA">
              <w:rPr>
                <w:rFonts w:ascii="Helvetica" w:hAnsi="Helvetica" w:cs="Helvetica"/>
                <w:sz w:val="22"/>
                <w:szCs w:val="22"/>
              </w:rPr>
              <w:t xml:space="preserve">emoved line – </w:t>
            </w:r>
          </w:p>
          <w:p w14:paraId="564341DF" w14:textId="292E1092" w:rsidR="00DD484A" w:rsidRPr="00C538CA" w:rsidRDefault="002010D6" w:rsidP="00DD484A">
            <w:pPr>
              <w:rPr>
                <w:rFonts w:ascii="Helvetica" w:hAnsi="Helvetica" w:cs="Helvetica"/>
                <w:sz w:val="22"/>
                <w:szCs w:val="22"/>
              </w:rPr>
            </w:pPr>
            <w:r>
              <w:rPr>
                <w:rFonts w:ascii="Helvetica" w:hAnsi="Helvetica" w:cs="Helvetica"/>
                <w:sz w:val="22"/>
                <w:szCs w:val="22"/>
              </w:rPr>
              <w:t>‘</w:t>
            </w:r>
            <w:r w:rsidR="00DD484A" w:rsidRPr="00C538CA">
              <w:rPr>
                <w:rFonts w:ascii="Helvetica" w:hAnsi="Helvetica" w:cs="Helvetica"/>
                <w:sz w:val="22"/>
                <w:szCs w:val="22"/>
              </w:rPr>
              <w:t>I accept all liability during the lettings perio</w:t>
            </w:r>
            <w:r>
              <w:rPr>
                <w:rFonts w:ascii="Helvetica" w:hAnsi="Helvetica" w:cs="Helvetica"/>
                <w:sz w:val="22"/>
                <w:szCs w:val="22"/>
              </w:rPr>
              <w:t>d’</w:t>
            </w:r>
            <w:r w:rsidR="00DD484A" w:rsidRPr="00C538CA">
              <w:rPr>
                <w:rFonts w:ascii="Helvetica" w:hAnsi="Helvetica" w:cs="Helvetica"/>
                <w:sz w:val="22"/>
                <w:szCs w:val="22"/>
              </w:rPr>
              <w:t xml:space="preserve"> (page 6)</w:t>
            </w:r>
          </w:p>
          <w:p w14:paraId="060A7062" w14:textId="2335AFBB" w:rsidR="00DD484A" w:rsidRPr="00C538CA" w:rsidRDefault="00987152" w:rsidP="00DD484A">
            <w:pPr>
              <w:rPr>
                <w:rFonts w:ascii="Helvetica" w:hAnsi="Helvetica" w:cs="Helvetica"/>
                <w:sz w:val="22"/>
                <w:szCs w:val="22"/>
                <w:highlight w:val="red"/>
              </w:rPr>
            </w:pPr>
            <w:r>
              <w:rPr>
                <w:rFonts w:ascii="Helvetica" w:hAnsi="Helvetica" w:cs="Helvetica"/>
                <w:sz w:val="22"/>
                <w:szCs w:val="22"/>
              </w:rPr>
              <w:t>CFLP r</w:t>
            </w:r>
            <w:r w:rsidR="00B1327B">
              <w:rPr>
                <w:rFonts w:ascii="Helvetica" w:hAnsi="Helvetica" w:cs="Helvetica"/>
                <w:sz w:val="22"/>
                <w:szCs w:val="22"/>
              </w:rPr>
              <w:t>equirement to provide public liability</w:t>
            </w:r>
          </w:p>
        </w:tc>
        <w:tc>
          <w:tcPr>
            <w:tcW w:w="893" w:type="dxa"/>
          </w:tcPr>
          <w:p w14:paraId="59860477" w14:textId="495AF346" w:rsidR="00DD484A" w:rsidRPr="00C538CA" w:rsidRDefault="00DD484A" w:rsidP="00DD484A">
            <w:pPr>
              <w:rPr>
                <w:rFonts w:ascii="Helvetica" w:hAnsi="Helvetica" w:cs="Helvetica"/>
                <w:sz w:val="22"/>
                <w:szCs w:val="22"/>
              </w:rPr>
            </w:pPr>
            <w:r w:rsidRPr="00C538CA">
              <w:rPr>
                <w:rFonts w:ascii="Helvetica" w:hAnsi="Helvetica" w:cs="Helvetica"/>
                <w:sz w:val="22"/>
                <w:szCs w:val="22"/>
              </w:rPr>
              <w:t>COO</w:t>
            </w:r>
          </w:p>
        </w:tc>
      </w:tr>
      <w:tr w:rsidR="00DD484A" w:rsidRPr="00F32139" w14:paraId="5EDB5AED" w14:textId="77777777" w:rsidTr="009F60A9">
        <w:tc>
          <w:tcPr>
            <w:tcW w:w="1151" w:type="dxa"/>
          </w:tcPr>
          <w:p w14:paraId="3CDFE8FA" w14:textId="77777777" w:rsidR="00DD484A" w:rsidRPr="00C538CA" w:rsidRDefault="00DD484A" w:rsidP="00DD484A">
            <w:pPr>
              <w:rPr>
                <w:rFonts w:ascii="Helvetica" w:hAnsi="Helvetica" w:cs="Helvetica"/>
                <w:sz w:val="22"/>
                <w:szCs w:val="22"/>
              </w:rPr>
            </w:pPr>
          </w:p>
          <w:p w14:paraId="5B8D5617" w14:textId="2CFE8D0E" w:rsidR="00DD484A" w:rsidRPr="00C538CA" w:rsidRDefault="00DD484A" w:rsidP="00C87F1F">
            <w:pPr>
              <w:rPr>
                <w:rFonts w:ascii="Helvetica" w:hAnsi="Helvetica" w:cs="Helvetica"/>
                <w:sz w:val="22"/>
                <w:szCs w:val="22"/>
              </w:rPr>
            </w:pPr>
            <w:r w:rsidRPr="00C538CA">
              <w:rPr>
                <w:rFonts w:ascii="Helvetica" w:hAnsi="Helvetica" w:cs="Helvetica"/>
                <w:sz w:val="22"/>
                <w:szCs w:val="22"/>
              </w:rPr>
              <w:t>V5</w:t>
            </w:r>
          </w:p>
        </w:tc>
        <w:tc>
          <w:tcPr>
            <w:tcW w:w="1333" w:type="dxa"/>
          </w:tcPr>
          <w:p w14:paraId="582C88D8" w14:textId="11532ADA" w:rsidR="00DD484A" w:rsidRPr="00C538CA" w:rsidRDefault="00DD484A" w:rsidP="00DD484A">
            <w:pPr>
              <w:rPr>
                <w:rFonts w:ascii="Helvetica" w:hAnsi="Helvetica" w:cs="Helvetica"/>
                <w:sz w:val="22"/>
                <w:szCs w:val="22"/>
              </w:rPr>
            </w:pPr>
            <w:r w:rsidRPr="00C538CA">
              <w:rPr>
                <w:rFonts w:ascii="Helvetica" w:hAnsi="Helvetica" w:cs="Helvetica"/>
                <w:sz w:val="22"/>
                <w:szCs w:val="22"/>
              </w:rPr>
              <w:t>18/04/2024</w:t>
            </w:r>
          </w:p>
        </w:tc>
        <w:tc>
          <w:tcPr>
            <w:tcW w:w="5963" w:type="dxa"/>
          </w:tcPr>
          <w:p w14:paraId="3F8AB42A" w14:textId="1B56E765" w:rsidR="00DD484A" w:rsidRPr="00C538CA" w:rsidRDefault="00DD484A" w:rsidP="00DD484A">
            <w:pPr>
              <w:rPr>
                <w:rFonts w:ascii="Helvetica" w:hAnsi="Helvetica" w:cs="Helvetica"/>
                <w:sz w:val="22"/>
                <w:szCs w:val="22"/>
              </w:rPr>
            </w:pPr>
            <w:r w:rsidRPr="00C538CA">
              <w:rPr>
                <w:rFonts w:ascii="Helvetica" w:hAnsi="Helvetica" w:cs="Helvetica"/>
                <w:sz w:val="22"/>
                <w:szCs w:val="22"/>
              </w:rPr>
              <w:t>Added section on safeguarding (section 5 page 7)</w:t>
            </w:r>
          </w:p>
        </w:tc>
        <w:tc>
          <w:tcPr>
            <w:tcW w:w="893" w:type="dxa"/>
          </w:tcPr>
          <w:p w14:paraId="472E8619" w14:textId="2EB20870" w:rsidR="00DD484A" w:rsidRPr="00C538CA" w:rsidRDefault="00DD484A" w:rsidP="00DD484A">
            <w:pPr>
              <w:rPr>
                <w:rFonts w:ascii="Helvetica" w:hAnsi="Helvetica" w:cs="Helvetica"/>
                <w:sz w:val="22"/>
                <w:szCs w:val="22"/>
              </w:rPr>
            </w:pPr>
            <w:r w:rsidRPr="00C538CA">
              <w:rPr>
                <w:rFonts w:ascii="Helvetica" w:hAnsi="Helvetica" w:cs="Helvetica"/>
                <w:sz w:val="22"/>
                <w:szCs w:val="22"/>
              </w:rPr>
              <w:t>COO</w:t>
            </w:r>
          </w:p>
        </w:tc>
      </w:tr>
      <w:tr w:rsidR="00C87F1F" w:rsidRPr="00F32139" w14:paraId="118CF610" w14:textId="77777777" w:rsidTr="009F60A9">
        <w:tc>
          <w:tcPr>
            <w:tcW w:w="1151" w:type="dxa"/>
          </w:tcPr>
          <w:p w14:paraId="1B926C6E" w14:textId="652975CF" w:rsidR="00C87F1F" w:rsidRPr="00C538CA" w:rsidRDefault="00C87F1F" w:rsidP="00DD484A">
            <w:pPr>
              <w:rPr>
                <w:rFonts w:ascii="Helvetica" w:hAnsi="Helvetica" w:cs="Helvetica"/>
                <w:sz w:val="22"/>
                <w:szCs w:val="22"/>
              </w:rPr>
            </w:pPr>
            <w:r>
              <w:rPr>
                <w:rFonts w:ascii="Helvetica" w:hAnsi="Helvetica" w:cs="Helvetica"/>
                <w:sz w:val="22"/>
                <w:szCs w:val="22"/>
              </w:rPr>
              <w:t>V5</w:t>
            </w:r>
          </w:p>
        </w:tc>
        <w:tc>
          <w:tcPr>
            <w:tcW w:w="1333" w:type="dxa"/>
          </w:tcPr>
          <w:p w14:paraId="5B567DA5" w14:textId="358471B3" w:rsidR="00C87F1F" w:rsidRPr="00C538CA" w:rsidRDefault="00C87F1F" w:rsidP="00DD484A">
            <w:pPr>
              <w:rPr>
                <w:rFonts w:ascii="Helvetica" w:hAnsi="Helvetica" w:cs="Helvetica"/>
                <w:sz w:val="22"/>
                <w:szCs w:val="22"/>
              </w:rPr>
            </w:pPr>
            <w:r>
              <w:rPr>
                <w:rFonts w:ascii="Helvetica" w:hAnsi="Helvetica" w:cs="Helvetica"/>
                <w:sz w:val="22"/>
                <w:szCs w:val="22"/>
              </w:rPr>
              <w:t>23/04/2024</w:t>
            </w:r>
          </w:p>
        </w:tc>
        <w:tc>
          <w:tcPr>
            <w:tcW w:w="5963" w:type="dxa"/>
          </w:tcPr>
          <w:p w14:paraId="201EF9EF" w14:textId="6D8F49E6" w:rsidR="00C87F1F" w:rsidRPr="00C538CA" w:rsidRDefault="00C87F1F" w:rsidP="00DD484A">
            <w:pPr>
              <w:rPr>
                <w:rFonts w:ascii="Helvetica" w:hAnsi="Helvetica" w:cs="Helvetica"/>
                <w:sz w:val="22"/>
                <w:szCs w:val="22"/>
              </w:rPr>
            </w:pPr>
            <w:r>
              <w:rPr>
                <w:rFonts w:ascii="Helvetica" w:hAnsi="Helvetica" w:cs="Helvetica"/>
                <w:sz w:val="22"/>
                <w:szCs w:val="22"/>
              </w:rPr>
              <w:t xml:space="preserve">Added </w:t>
            </w:r>
            <w:r w:rsidR="00B11311">
              <w:rPr>
                <w:rFonts w:ascii="Helvetica" w:hAnsi="Helvetica" w:cs="Helvetica"/>
                <w:sz w:val="22"/>
                <w:szCs w:val="22"/>
              </w:rPr>
              <w:t>a</w:t>
            </w:r>
            <w:r>
              <w:rPr>
                <w:rFonts w:ascii="Helvetica" w:hAnsi="Helvetica" w:cs="Helvetica"/>
                <w:sz w:val="22"/>
                <w:szCs w:val="22"/>
              </w:rPr>
              <w:t>ppendix 2</w:t>
            </w:r>
            <w:r w:rsidR="001C0E98">
              <w:rPr>
                <w:rFonts w:ascii="Helvetica" w:hAnsi="Helvetica" w:cs="Helvetica"/>
                <w:sz w:val="22"/>
                <w:szCs w:val="22"/>
              </w:rPr>
              <w:t xml:space="preserve"> Hire Agreement</w:t>
            </w:r>
          </w:p>
        </w:tc>
        <w:tc>
          <w:tcPr>
            <w:tcW w:w="893" w:type="dxa"/>
          </w:tcPr>
          <w:p w14:paraId="08D179B5" w14:textId="77777777" w:rsidR="00C87F1F" w:rsidRDefault="00C87F1F" w:rsidP="00DD484A">
            <w:pPr>
              <w:rPr>
                <w:rFonts w:ascii="Helvetica" w:hAnsi="Helvetica" w:cs="Helvetica"/>
                <w:sz w:val="22"/>
                <w:szCs w:val="22"/>
              </w:rPr>
            </w:pPr>
            <w:r>
              <w:rPr>
                <w:rFonts w:ascii="Helvetica" w:hAnsi="Helvetica" w:cs="Helvetica"/>
                <w:sz w:val="22"/>
                <w:szCs w:val="22"/>
              </w:rPr>
              <w:t>COO</w:t>
            </w:r>
          </w:p>
          <w:p w14:paraId="5F671B3E" w14:textId="1695B871" w:rsidR="00C87F1F" w:rsidRPr="00C538CA" w:rsidRDefault="00C87F1F" w:rsidP="00DD484A">
            <w:pPr>
              <w:rPr>
                <w:rFonts w:ascii="Helvetica" w:hAnsi="Helvetica" w:cs="Helvetica"/>
                <w:sz w:val="22"/>
                <w:szCs w:val="22"/>
              </w:rPr>
            </w:pPr>
          </w:p>
        </w:tc>
      </w:tr>
      <w:tr w:rsidR="004B2DCB" w:rsidRPr="00F32139" w14:paraId="7CF1546E" w14:textId="77777777" w:rsidTr="009F60A9">
        <w:tc>
          <w:tcPr>
            <w:tcW w:w="1151" w:type="dxa"/>
          </w:tcPr>
          <w:p w14:paraId="08688B53" w14:textId="37CB3DD3" w:rsidR="004B2DCB" w:rsidRPr="00C538CA" w:rsidRDefault="004B2DCB" w:rsidP="00DD484A">
            <w:pPr>
              <w:rPr>
                <w:rFonts w:ascii="Helvetica" w:hAnsi="Helvetica" w:cs="Helvetica"/>
                <w:sz w:val="22"/>
                <w:szCs w:val="22"/>
              </w:rPr>
            </w:pPr>
            <w:r>
              <w:rPr>
                <w:rFonts w:ascii="Helvetica" w:hAnsi="Helvetica" w:cs="Helvetica"/>
                <w:sz w:val="22"/>
                <w:szCs w:val="22"/>
              </w:rPr>
              <w:t>V5</w:t>
            </w:r>
          </w:p>
        </w:tc>
        <w:tc>
          <w:tcPr>
            <w:tcW w:w="1333" w:type="dxa"/>
          </w:tcPr>
          <w:p w14:paraId="2DB5AFD1" w14:textId="2D744808" w:rsidR="004B2DCB" w:rsidRPr="00C538CA" w:rsidRDefault="004B2DCB" w:rsidP="00DD484A">
            <w:pPr>
              <w:rPr>
                <w:rFonts w:ascii="Helvetica" w:hAnsi="Helvetica" w:cs="Helvetica"/>
                <w:sz w:val="22"/>
                <w:szCs w:val="22"/>
              </w:rPr>
            </w:pPr>
            <w:r>
              <w:rPr>
                <w:rFonts w:ascii="Helvetica" w:hAnsi="Helvetica" w:cs="Helvetica"/>
                <w:sz w:val="22"/>
                <w:szCs w:val="22"/>
              </w:rPr>
              <w:t>23.04.20</w:t>
            </w:r>
          </w:p>
        </w:tc>
        <w:tc>
          <w:tcPr>
            <w:tcW w:w="5963" w:type="dxa"/>
          </w:tcPr>
          <w:p w14:paraId="5ECEF1D7" w14:textId="77777777" w:rsidR="004B2DCB" w:rsidRDefault="004B2DCB" w:rsidP="00DD484A">
            <w:pPr>
              <w:rPr>
                <w:rFonts w:ascii="Helvetica" w:hAnsi="Helvetica" w:cs="Helvetica"/>
                <w:sz w:val="22"/>
                <w:szCs w:val="22"/>
              </w:rPr>
            </w:pPr>
            <w:r>
              <w:rPr>
                <w:rFonts w:ascii="Helvetica" w:hAnsi="Helvetica" w:cs="Helvetica"/>
                <w:sz w:val="22"/>
                <w:szCs w:val="22"/>
              </w:rPr>
              <w:t>Added to safeguarding section</w:t>
            </w:r>
          </w:p>
          <w:p w14:paraId="2E26B566" w14:textId="4420B725" w:rsidR="004B2DCB" w:rsidRPr="004B2DCB" w:rsidRDefault="004B2DCB" w:rsidP="00DD484A">
            <w:pPr>
              <w:rPr>
                <w:rFonts w:ascii="Helvetica" w:hAnsi="Helvetica" w:cs="Helvetica"/>
                <w:sz w:val="22"/>
                <w:szCs w:val="22"/>
              </w:rPr>
            </w:pPr>
            <w:r w:rsidRPr="004B2DCB">
              <w:rPr>
                <w:rFonts w:ascii="Helvetica" w:hAnsi="Helvetica" w:cs="Helvetica"/>
                <w:color w:val="000000"/>
                <w:sz w:val="22"/>
                <w:szCs w:val="22"/>
              </w:rPr>
              <w:t xml:space="preserve">Schools and colleges may receive an allegation relating to an incident that happened when an individual or organisation was using their school premises for the </w:t>
            </w:r>
            <w:r w:rsidRPr="004B2DCB">
              <w:rPr>
                <w:rFonts w:ascii="Helvetica" w:hAnsi="Helvetica" w:cs="Helvetica"/>
                <w:color w:val="000000"/>
                <w:sz w:val="22"/>
                <w:szCs w:val="22"/>
              </w:rPr>
              <w:lastRenderedPageBreak/>
              <w:t xml:space="preserve">purposes of running activities for children (for example community groups, sports associations, or service providers that run extra-curricular activities). </w:t>
            </w:r>
            <w:r w:rsidRPr="004B2DCB">
              <w:rPr>
                <w:rFonts w:ascii="Helvetica" w:hAnsi="Helvetica" w:cs="Helvetica"/>
                <w:color w:val="000000"/>
                <w:sz w:val="22"/>
                <w:szCs w:val="22"/>
                <w:shd w:val="clear" w:color="auto" w:fill="FFFFFF"/>
              </w:rPr>
              <w:t>As with any safeguarding allegation, schools and colleges should follow their safeguarding policies and procedures, including informing the LADO."</w:t>
            </w:r>
          </w:p>
        </w:tc>
        <w:tc>
          <w:tcPr>
            <w:tcW w:w="893" w:type="dxa"/>
          </w:tcPr>
          <w:p w14:paraId="1E09E70B" w14:textId="29BC97D2" w:rsidR="004B2DCB" w:rsidRPr="00C538CA" w:rsidRDefault="004B2DCB" w:rsidP="00DD484A">
            <w:pPr>
              <w:rPr>
                <w:rFonts w:ascii="Helvetica" w:hAnsi="Helvetica" w:cs="Helvetica"/>
                <w:sz w:val="22"/>
                <w:szCs w:val="22"/>
              </w:rPr>
            </w:pPr>
            <w:r>
              <w:rPr>
                <w:rFonts w:ascii="Helvetica" w:hAnsi="Helvetica" w:cs="Helvetica"/>
                <w:sz w:val="22"/>
                <w:szCs w:val="22"/>
              </w:rPr>
              <w:lastRenderedPageBreak/>
              <w:t>CEO</w:t>
            </w:r>
          </w:p>
        </w:tc>
      </w:tr>
      <w:tr w:rsidR="009319CE" w:rsidRPr="00F32139" w14:paraId="2606D992" w14:textId="77777777" w:rsidTr="009F60A9">
        <w:tc>
          <w:tcPr>
            <w:tcW w:w="1151" w:type="dxa"/>
          </w:tcPr>
          <w:p w14:paraId="59C6F236" w14:textId="69FB8FC6" w:rsidR="009319CE" w:rsidRDefault="009319CE" w:rsidP="009319CE">
            <w:pPr>
              <w:rPr>
                <w:rFonts w:ascii="Helvetica" w:hAnsi="Helvetica" w:cs="Helvetica"/>
                <w:sz w:val="22"/>
                <w:szCs w:val="22"/>
              </w:rPr>
            </w:pPr>
            <w:r>
              <w:rPr>
                <w:rFonts w:ascii="Helvetica" w:hAnsi="Helvetica" w:cs="Helvetica"/>
                <w:sz w:val="22"/>
                <w:szCs w:val="22"/>
              </w:rPr>
              <w:t>V5</w:t>
            </w:r>
          </w:p>
        </w:tc>
        <w:tc>
          <w:tcPr>
            <w:tcW w:w="1333" w:type="dxa"/>
          </w:tcPr>
          <w:p w14:paraId="4046EBF1" w14:textId="72C7910B" w:rsidR="009319CE" w:rsidRDefault="009319CE" w:rsidP="009319CE">
            <w:pPr>
              <w:rPr>
                <w:rFonts w:ascii="Helvetica" w:hAnsi="Helvetica" w:cs="Helvetica"/>
                <w:sz w:val="22"/>
                <w:szCs w:val="22"/>
              </w:rPr>
            </w:pPr>
            <w:r>
              <w:rPr>
                <w:rFonts w:ascii="Helvetica" w:hAnsi="Helvetica" w:cs="Helvetica"/>
                <w:sz w:val="22"/>
                <w:szCs w:val="22"/>
              </w:rPr>
              <w:t>23.04.20</w:t>
            </w:r>
          </w:p>
        </w:tc>
        <w:tc>
          <w:tcPr>
            <w:tcW w:w="5963" w:type="dxa"/>
          </w:tcPr>
          <w:p w14:paraId="25823011" w14:textId="77777777" w:rsidR="009319CE" w:rsidRDefault="009319CE" w:rsidP="009319CE">
            <w:pPr>
              <w:rPr>
                <w:rFonts w:ascii="Helvetica" w:hAnsi="Helvetica" w:cs="Helvetica"/>
                <w:sz w:val="22"/>
                <w:szCs w:val="22"/>
              </w:rPr>
            </w:pPr>
            <w:r>
              <w:rPr>
                <w:rFonts w:ascii="Helvetica" w:hAnsi="Helvetica" w:cs="Helvetica"/>
                <w:sz w:val="22"/>
                <w:szCs w:val="22"/>
              </w:rPr>
              <w:t>Added to section 3</w:t>
            </w:r>
          </w:p>
          <w:p w14:paraId="7BD64CB9" w14:textId="0E7AC143" w:rsidR="009319CE" w:rsidRDefault="009319CE" w:rsidP="009319CE">
            <w:pPr>
              <w:rPr>
                <w:rFonts w:ascii="Helvetica" w:hAnsi="Helvetica" w:cs="Helvetica"/>
                <w:sz w:val="22"/>
                <w:szCs w:val="22"/>
              </w:rPr>
            </w:pPr>
            <w:r>
              <w:rPr>
                <w:rFonts w:ascii="Helvetica" w:hAnsi="Helvetica" w:cs="Helvetica"/>
                <w:sz w:val="22"/>
                <w:szCs w:val="22"/>
              </w:rPr>
              <w:t>or by cheques made payable to the Children First Learning Partnership.</w:t>
            </w:r>
          </w:p>
        </w:tc>
        <w:tc>
          <w:tcPr>
            <w:tcW w:w="893" w:type="dxa"/>
          </w:tcPr>
          <w:p w14:paraId="674A3CAE" w14:textId="460BE3D0" w:rsidR="009319CE" w:rsidRDefault="009319CE" w:rsidP="009319CE">
            <w:pPr>
              <w:rPr>
                <w:rFonts w:ascii="Helvetica" w:hAnsi="Helvetica" w:cs="Helvetica"/>
                <w:sz w:val="22"/>
                <w:szCs w:val="22"/>
              </w:rPr>
            </w:pPr>
            <w:r>
              <w:rPr>
                <w:rFonts w:ascii="Helvetica" w:hAnsi="Helvetica" w:cs="Helvetica"/>
                <w:sz w:val="22"/>
                <w:szCs w:val="22"/>
              </w:rPr>
              <w:t>CFO</w:t>
            </w:r>
          </w:p>
        </w:tc>
      </w:tr>
    </w:tbl>
    <w:p w14:paraId="08FCB6CB" w14:textId="77777777" w:rsidR="009469A5" w:rsidRPr="00F32139" w:rsidRDefault="009469A5" w:rsidP="00731065">
      <w:pPr>
        <w:ind w:left="360"/>
        <w:rPr>
          <w:rFonts w:ascii="Helvetica" w:hAnsi="Helvetica" w:cs="Helvetica"/>
          <w:sz w:val="22"/>
          <w:szCs w:val="22"/>
        </w:rPr>
      </w:pPr>
    </w:p>
    <w:sectPr w:rsidR="009469A5" w:rsidRPr="00F32139" w:rsidSect="00893EA5">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9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357C"/>
    <w:multiLevelType w:val="hybridMultilevel"/>
    <w:tmpl w:val="1902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1473D"/>
    <w:multiLevelType w:val="hybridMultilevel"/>
    <w:tmpl w:val="44A289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836DAA"/>
    <w:multiLevelType w:val="hybridMultilevel"/>
    <w:tmpl w:val="EEF01FE6"/>
    <w:lvl w:ilvl="0" w:tplc="04090001">
      <w:start w:val="1"/>
      <w:numFmt w:val="bullet"/>
      <w:lvlText w:val=""/>
      <w:lvlJc w:val="left"/>
      <w:pPr>
        <w:tabs>
          <w:tab w:val="num" w:pos="720"/>
        </w:tabs>
        <w:ind w:left="720" w:hanging="360"/>
      </w:pPr>
      <w:rPr>
        <w:rFonts w:ascii="Symbol" w:hAnsi="Symbol" w:hint="default"/>
      </w:rPr>
    </w:lvl>
    <w:lvl w:ilvl="1" w:tplc="828CC12E">
      <w:start w:val="1"/>
      <w:numFmt w:val="decimal"/>
      <w:lvlText w:val="%2."/>
      <w:lvlJc w:val="left"/>
      <w:pPr>
        <w:tabs>
          <w:tab w:val="num" w:pos="1440"/>
        </w:tabs>
        <w:ind w:left="1440" w:hanging="360"/>
      </w:pPr>
      <w:rPr>
        <w:rFont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DA6D61"/>
    <w:multiLevelType w:val="hybridMultilevel"/>
    <w:tmpl w:val="EB5EFDF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59A97125"/>
    <w:multiLevelType w:val="hybridMultilevel"/>
    <w:tmpl w:val="BAA26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971B6F"/>
    <w:multiLevelType w:val="hybridMultilevel"/>
    <w:tmpl w:val="24C4D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4513D20"/>
    <w:multiLevelType w:val="hybridMultilevel"/>
    <w:tmpl w:val="E924AB3A"/>
    <w:lvl w:ilvl="0" w:tplc="207ED222">
      <w:start w:val="19"/>
      <w:numFmt w:val="decimal"/>
      <w:lvlText w:val="%1."/>
      <w:lvlJc w:val="left"/>
      <w:pPr>
        <w:tabs>
          <w:tab w:val="num" w:pos="2204"/>
        </w:tabs>
        <w:ind w:left="2204" w:hanging="360"/>
      </w:pPr>
      <w:rPr>
        <w:rFonts w:hint="default"/>
      </w:r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7" w15:restartNumberingAfterBreak="0">
    <w:nsid w:val="6BC657AF"/>
    <w:multiLevelType w:val="hybridMultilevel"/>
    <w:tmpl w:val="545A5EAC"/>
    <w:lvl w:ilvl="0" w:tplc="828CC12E">
      <w:start w:val="1"/>
      <w:numFmt w:val="decimal"/>
      <w:lvlText w:val="%1."/>
      <w:lvlJc w:val="left"/>
      <w:pPr>
        <w:tabs>
          <w:tab w:val="num" w:pos="720"/>
        </w:tabs>
        <w:ind w:left="720" w:hanging="360"/>
      </w:pPr>
      <w:rPr>
        <w:rFonts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FD43C24"/>
    <w:multiLevelType w:val="hybridMultilevel"/>
    <w:tmpl w:val="F8904AF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95AA2662">
      <w:start w:val="1"/>
      <w:numFmt w:val="lowerLetter"/>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7"/>
  </w:num>
  <w:num w:numId="4">
    <w:abstractNumId w:val="6"/>
  </w:num>
  <w:num w:numId="5">
    <w:abstractNumId w:val="4"/>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762"/>
    <w:rsid w:val="00001787"/>
    <w:rsid w:val="00036F70"/>
    <w:rsid w:val="000425A6"/>
    <w:rsid w:val="00066F5A"/>
    <w:rsid w:val="00071CDC"/>
    <w:rsid w:val="00086E55"/>
    <w:rsid w:val="00097AC6"/>
    <w:rsid w:val="000F4FE7"/>
    <w:rsid w:val="001035C4"/>
    <w:rsid w:val="00114762"/>
    <w:rsid w:val="00154142"/>
    <w:rsid w:val="001576CB"/>
    <w:rsid w:val="00163575"/>
    <w:rsid w:val="001658AE"/>
    <w:rsid w:val="00177ACC"/>
    <w:rsid w:val="00196C1B"/>
    <w:rsid w:val="00197E10"/>
    <w:rsid w:val="001C0E98"/>
    <w:rsid w:val="001C42C9"/>
    <w:rsid w:val="001F0563"/>
    <w:rsid w:val="001F4199"/>
    <w:rsid w:val="002010D6"/>
    <w:rsid w:val="00204C49"/>
    <w:rsid w:val="00206FB8"/>
    <w:rsid w:val="0025721B"/>
    <w:rsid w:val="0027377B"/>
    <w:rsid w:val="00287C39"/>
    <w:rsid w:val="002A5BA2"/>
    <w:rsid w:val="002A6B60"/>
    <w:rsid w:val="002D054F"/>
    <w:rsid w:val="00335BAD"/>
    <w:rsid w:val="00363826"/>
    <w:rsid w:val="0037238C"/>
    <w:rsid w:val="003841D0"/>
    <w:rsid w:val="003A0007"/>
    <w:rsid w:val="003B1521"/>
    <w:rsid w:val="003B3E2C"/>
    <w:rsid w:val="003B3E5B"/>
    <w:rsid w:val="003D18CA"/>
    <w:rsid w:val="003E2BE6"/>
    <w:rsid w:val="003E52E9"/>
    <w:rsid w:val="003E575A"/>
    <w:rsid w:val="003E79B0"/>
    <w:rsid w:val="003F3104"/>
    <w:rsid w:val="0040647B"/>
    <w:rsid w:val="0042505F"/>
    <w:rsid w:val="00460C23"/>
    <w:rsid w:val="0046525D"/>
    <w:rsid w:val="004A2023"/>
    <w:rsid w:val="004A5162"/>
    <w:rsid w:val="004B2DCB"/>
    <w:rsid w:val="004D3EC2"/>
    <w:rsid w:val="004D6FC5"/>
    <w:rsid w:val="005014C4"/>
    <w:rsid w:val="0050770E"/>
    <w:rsid w:val="00541CE7"/>
    <w:rsid w:val="00552788"/>
    <w:rsid w:val="0056372D"/>
    <w:rsid w:val="00565939"/>
    <w:rsid w:val="00566B59"/>
    <w:rsid w:val="00587CEC"/>
    <w:rsid w:val="00590DDB"/>
    <w:rsid w:val="005B1143"/>
    <w:rsid w:val="005C7051"/>
    <w:rsid w:val="005E2137"/>
    <w:rsid w:val="006051E6"/>
    <w:rsid w:val="00614930"/>
    <w:rsid w:val="006279AB"/>
    <w:rsid w:val="006B3238"/>
    <w:rsid w:val="006F163D"/>
    <w:rsid w:val="007053BC"/>
    <w:rsid w:val="00722F7A"/>
    <w:rsid w:val="00731065"/>
    <w:rsid w:val="007B2C83"/>
    <w:rsid w:val="007C31F5"/>
    <w:rsid w:val="007D5D6A"/>
    <w:rsid w:val="007E3BA5"/>
    <w:rsid w:val="00802A1E"/>
    <w:rsid w:val="00803465"/>
    <w:rsid w:val="00847657"/>
    <w:rsid w:val="0085729D"/>
    <w:rsid w:val="00864F10"/>
    <w:rsid w:val="00892052"/>
    <w:rsid w:val="00892382"/>
    <w:rsid w:val="00893EA5"/>
    <w:rsid w:val="00894761"/>
    <w:rsid w:val="008E5FF8"/>
    <w:rsid w:val="00921A1E"/>
    <w:rsid w:val="00922FAE"/>
    <w:rsid w:val="00925ACB"/>
    <w:rsid w:val="009319CE"/>
    <w:rsid w:val="00932C93"/>
    <w:rsid w:val="00937390"/>
    <w:rsid w:val="0094392A"/>
    <w:rsid w:val="00945FF9"/>
    <w:rsid w:val="009469A5"/>
    <w:rsid w:val="00987152"/>
    <w:rsid w:val="009A6A72"/>
    <w:rsid w:val="009C647A"/>
    <w:rsid w:val="009D7B64"/>
    <w:rsid w:val="00A23E5A"/>
    <w:rsid w:val="00A32A5F"/>
    <w:rsid w:val="00A6707F"/>
    <w:rsid w:val="00A82585"/>
    <w:rsid w:val="00A905BE"/>
    <w:rsid w:val="00AA1732"/>
    <w:rsid w:val="00AA2AB7"/>
    <w:rsid w:val="00AA7A36"/>
    <w:rsid w:val="00AB5C47"/>
    <w:rsid w:val="00AE045C"/>
    <w:rsid w:val="00AF6931"/>
    <w:rsid w:val="00B00A6D"/>
    <w:rsid w:val="00B01259"/>
    <w:rsid w:val="00B11311"/>
    <w:rsid w:val="00B11821"/>
    <w:rsid w:val="00B1327B"/>
    <w:rsid w:val="00B16988"/>
    <w:rsid w:val="00B2269E"/>
    <w:rsid w:val="00B243C5"/>
    <w:rsid w:val="00B3335E"/>
    <w:rsid w:val="00B6529A"/>
    <w:rsid w:val="00B8676D"/>
    <w:rsid w:val="00B90C9A"/>
    <w:rsid w:val="00BE2B5B"/>
    <w:rsid w:val="00BE6D04"/>
    <w:rsid w:val="00C3463D"/>
    <w:rsid w:val="00C45710"/>
    <w:rsid w:val="00C4687F"/>
    <w:rsid w:val="00C538CA"/>
    <w:rsid w:val="00C84421"/>
    <w:rsid w:val="00C87F1F"/>
    <w:rsid w:val="00CA6F13"/>
    <w:rsid w:val="00CD06D5"/>
    <w:rsid w:val="00D05BE5"/>
    <w:rsid w:val="00D2282F"/>
    <w:rsid w:val="00D43196"/>
    <w:rsid w:val="00D5627F"/>
    <w:rsid w:val="00D8254A"/>
    <w:rsid w:val="00D83F58"/>
    <w:rsid w:val="00D96039"/>
    <w:rsid w:val="00DB1F19"/>
    <w:rsid w:val="00DD3A05"/>
    <w:rsid w:val="00DD484A"/>
    <w:rsid w:val="00DF44C8"/>
    <w:rsid w:val="00DF770C"/>
    <w:rsid w:val="00E07EB7"/>
    <w:rsid w:val="00E30FFF"/>
    <w:rsid w:val="00E70DFF"/>
    <w:rsid w:val="00E74F68"/>
    <w:rsid w:val="00E75E3C"/>
    <w:rsid w:val="00E9331F"/>
    <w:rsid w:val="00EA1957"/>
    <w:rsid w:val="00EA639A"/>
    <w:rsid w:val="00EB57A8"/>
    <w:rsid w:val="00EC3E17"/>
    <w:rsid w:val="00ED12E6"/>
    <w:rsid w:val="00EE4A49"/>
    <w:rsid w:val="00EF1C49"/>
    <w:rsid w:val="00F05B7C"/>
    <w:rsid w:val="00F07DCF"/>
    <w:rsid w:val="00F14405"/>
    <w:rsid w:val="00F17272"/>
    <w:rsid w:val="00F20B6D"/>
    <w:rsid w:val="00F20FD3"/>
    <w:rsid w:val="00F23211"/>
    <w:rsid w:val="00F32139"/>
    <w:rsid w:val="00F34102"/>
    <w:rsid w:val="00F67162"/>
    <w:rsid w:val="00F87B26"/>
    <w:rsid w:val="00F90FEA"/>
    <w:rsid w:val="00FC5442"/>
    <w:rsid w:val="00FC68D7"/>
    <w:rsid w:val="00FC6C27"/>
    <w:rsid w:val="00FD3FE0"/>
    <w:rsid w:val="00FD6053"/>
    <w:rsid w:val="00FE4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4B4C"/>
  <w15:docId w15:val="{4C8172F5-F0C4-40FA-AB8A-949FA227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14762"/>
    <w:pPr>
      <w:ind w:left="118"/>
      <w:outlineLvl w:val="0"/>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ascii="Calibri" w:eastAsia="Times New Roman" w:hAnsi="Calibri" w:cs="Calibri"/>
      <w:b/>
      <w:bCs/>
      <w:sz w:val="24"/>
      <w:szCs w:val="24"/>
      <w:lang w:eastAsia="en-GB"/>
    </w:rPr>
  </w:style>
  <w:style w:type="paragraph" w:styleId="BodyText">
    <w:name w:val="Body Text"/>
    <w:basedOn w:val="Normal"/>
    <w:link w:val="BodyTextChar"/>
    <w:rsid w:val="00114762"/>
    <w:pPr>
      <w:ind w:left="118"/>
    </w:pPr>
    <w:rPr>
      <w:rFonts w:ascii="Calibri" w:hAnsi="Calibri" w:cs="Calibri"/>
    </w:rPr>
  </w:style>
  <w:style w:type="character" w:customStyle="1" w:styleId="BodyTextChar">
    <w:name w:val="Body Text Char"/>
    <w:basedOn w:val="DefaultParagraphFont"/>
    <w:link w:val="BodyText"/>
    <w:rsid w:val="00114762"/>
    <w:rPr>
      <w:rFonts w:ascii="Calibri" w:eastAsia="Times New Roman" w:hAnsi="Calibri" w:cs="Calibri"/>
      <w:sz w:val="24"/>
      <w:szCs w:val="24"/>
      <w:lang w:eastAsia="en-GB"/>
    </w:rPr>
  </w:style>
  <w:style w:type="paragraph" w:styleId="NormalWeb">
    <w:name w:val="Normal (Web)"/>
    <w:basedOn w:val="Normal"/>
    <w:uiPriority w:val="99"/>
    <w:rsid w:val="00114762"/>
    <w:pPr>
      <w:widowControl/>
      <w:autoSpaceDE/>
      <w:autoSpaceDN/>
      <w:adjustRightInd/>
      <w:spacing w:before="100" w:beforeAutospacing="1" w:after="100" w:afterAutospacing="1"/>
    </w:pPr>
    <w:rPr>
      <w:color w:val="000000"/>
      <w:lang w:val="en-US" w:eastAsia="en-US"/>
    </w:rPr>
  </w:style>
  <w:style w:type="paragraph" w:styleId="BalloonText">
    <w:name w:val="Balloon Text"/>
    <w:basedOn w:val="Normal"/>
    <w:link w:val="BalloonTextChar"/>
    <w:uiPriority w:val="99"/>
    <w:semiHidden/>
    <w:unhideWhenUsed/>
    <w:rsid w:val="00114762"/>
    <w:rPr>
      <w:rFonts w:ascii="Tahoma" w:hAnsi="Tahoma" w:cs="Tahoma"/>
      <w:sz w:val="16"/>
      <w:szCs w:val="16"/>
    </w:rPr>
  </w:style>
  <w:style w:type="character" w:customStyle="1" w:styleId="BalloonTextChar">
    <w:name w:val="Balloon Text Char"/>
    <w:basedOn w:val="DefaultParagraphFont"/>
    <w:link w:val="BalloonText"/>
    <w:uiPriority w:val="99"/>
    <w:semiHidden/>
    <w:rsid w:val="0011476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BE2B5B"/>
    <w:rPr>
      <w:sz w:val="16"/>
      <w:szCs w:val="16"/>
    </w:rPr>
  </w:style>
  <w:style w:type="paragraph" w:styleId="CommentText">
    <w:name w:val="annotation text"/>
    <w:basedOn w:val="Normal"/>
    <w:link w:val="CommentTextChar"/>
    <w:uiPriority w:val="99"/>
    <w:semiHidden/>
    <w:unhideWhenUsed/>
    <w:rsid w:val="00BE2B5B"/>
    <w:rPr>
      <w:sz w:val="20"/>
      <w:szCs w:val="20"/>
    </w:rPr>
  </w:style>
  <w:style w:type="character" w:customStyle="1" w:styleId="CommentTextChar">
    <w:name w:val="Comment Text Char"/>
    <w:basedOn w:val="DefaultParagraphFont"/>
    <w:link w:val="CommentText"/>
    <w:uiPriority w:val="99"/>
    <w:semiHidden/>
    <w:rsid w:val="00BE2B5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E2B5B"/>
    <w:rPr>
      <w:b/>
      <w:bCs/>
    </w:rPr>
  </w:style>
  <w:style w:type="character" w:customStyle="1" w:styleId="CommentSubjectChar">
    <w:name w:val="Comment Subject Char"/>
    <w:basedOn w:val="CommentTextChar"/>
    <w:link w:val="CommentSubject"/>
    <w:uiPriority w:val="99"/>
    <w:semiHidden/>
    <w:rsid w:val="00BE2B5B"/>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BE2B5B"/>
    <w:pPr>
      <w:ind w:left="720"/>
      <w:contextualSpacing/>
    </w:pPr>
  </w:style>
  <w:style w:type="table" w:styleId="TableGrid">
    <w:name w:val="Table Grid"/>
    <w:basedOn w:val="TableNormal"/>
    <w:uiPriority w:val="39"/>
    <w:rsid w:val="00042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E045C"/>
    <w:pPr>
      <w:widowControl/>
      <w:numPr>
        <w:ilvl w:val="1"/>
      </w:numPr>
      <w:autoSpaceDE/>
      <w:autoSpaceDN/>
      <w:adjustRightInd/>
      <w:spacing w:after="160" w:line="259" w:lineRule="auto"/>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AE045C"/>
    <w:rPr>
      <w:rFonts w:eastAsiaTheme="minorEastAsia"/>
      <w:color w:val="5A5A5A" w:themeColor="text1" w:themeTint="A5"/>
      <w:spacing w:val="15"/>
      <w:lang w:val="en-US"/>
    </w:rPr>
  </w:style>
  <w:style w:type="character" w:styleId="Hyperlink">
    <w:name w:val="Hyperlink"/>
    <w:basedOn w:val="DefaultParagraphFont"/>
    <w:uiPriority w:val="99"/>
    <w:unhideWhenUsed/>
    <w:rsid w:val="001C42C9"/>
    <w:rPr>
      <w:color w:val="0000FF" w:themeColor="hyperlink"/>
      <w:u w:val="single"/>
    </w:rPr>
  </w:style>
  <w:style w:type="character" w:styleId="UnresolvedMention">
    <w:name w:val="Unresolved Mention"/>
    <w:basedOn w:val="DefaultParagraphFont"/>
    <w:uiPriority w:val="99"/>
    <w:semiHidden/>
    <w:unhideWhenUsed/>
    <w:rsid w:val="001C4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08961">
      <w:bodyDiv w:val="1"/>
      <w:marLeft w:val="0"/>
      <w:marRight w:val="0"/>
      <w:marTop w:val="0"/>
      <w:marBottom w:val="0"/>
      <w:divBdr>
        <w:top w:val="none" w:sz="0" w:space="0" w:color="auto"/>
        <w:left w:val="none" w:sz="0" w:space="0" w:color="auto"/>
        <w:bottom w:val="none" w:sz="0" w:space="0" w:color="auto"/>
        <w:right w:val="none" w:sz="0" w:space="0" w:color="auto"/>
      </w:divBdr>
    </w:div>
    <w:div w:id="17473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fegovukassets.blob.core.windows.net/assets/14539%20OOSS/Using%20after-school%20clubs,%20tuition%20and%20community%20activities%20-%20parents%20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ca1c59c94a57b1bdbe64bce8302bb6cb">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6d9c7b1150397cc258c7a2b3938a854"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89182-0EA9-4CA9-91E0-E1D93FA0B5ED}">
  <ds:schemaRefs>
    <ds:schemaRef ds:uri="http://schemas.microsoft.com/office/2006/metadata/properties"/>
    <ds:schemaRef ds:uri="http://schemas.microsoft.com/office/infopath/2007/PartnerControls"/>
    <ds:schemaRef ds:uri="21726439-8a9e-4029-a2bd-609a152362b0"/>
    <ds:schemaRef ds:uri="7704479b-608a-46cb-b3b6-e53299142169"/>
    <ds:schemaRef ds:uri="c90fd464-7aa0-43d4-b8c4-b89afe5131a9"/>
  </ds:schemaRefs>
</ds:datastoreItem>
</file>

<file path=customXml/itemProps2.xml><?xml version="1.0" encoding="utf-8"?>
<ds:datastoreItem xmlns:ds="http://schemas.openxmlformats.org/officeDocument/2006/customXml" ds:itemID="{F1441D03-3536-4B89-B871-F9CE6D186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68042-FA61-42B9-A1EB-6D8EDAFFF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 Smith</dc:creator>
  <cp:lastModifiedBy>Victoria Mills (Children First Learning Partnership)</cp:lastModifiedBy>
  <cp:revision>19</cp:revision>
  <dcterms:created xsi:type="dcterms:W3CDTF">2024-04-24T07:23:00Z</dcterms:created>
  <dcterms:modified xsi:type="dcterms:W3CDTF">2024-05-01T15:25:00Z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0x010100BCE117C1AF822F478F46895AF3A918FD</vt:lpwstr>
  </property>
  <property fmtid="{D5CDD505-2E9C-101B-9397-08002B2CF9AE}" pid="3" name="MediaServiceImageTags">
    <vt:lpwstr/>
  </property>
  <property fmtid="{D5CDD505-2E9C-101B-9397-08002B2CF9AE}" pid="4" name="Order">
    <vt:r8>8016100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